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bookmarkStart w:id="21" w:name="_Toc447808482"/>
      <w:bookmarkStart w:id="22" w:name="_Toc447840774"/>
      <w:bookmarkStart w:id="23" w:name="_Toc448767899"/>
      <w:bookmarkStart w:id="24" w:name="_Toc449091181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5" w:name="_Toc407703775"/>
      <w:bookmarkStart w:id="26" w:name="_Toc407704505"/>
      <w:bookmarkStart w:id="27" w:name="_Toc407707736"/>
      <w:bookmarkStart w:id="28" w:name="_Toc408837216"/>
      <w:bookmarkStart w:id="29" w:name="_Toc412209609"/>
      <w:bookmarkStart w:id="30" w:name="_Toc414006972"/>
      <w:bookmarkStart w:id="31" w:name="_Toc414888408"/>
      <w:bookmarkStart w:id="32" w:name="_Toc415733518"/>
      <w:bookmarkStart w:id="33" w:name="_Toc416427146"/>
      <w:bookmarkStart w:id="34" w:name="_Toc416441852"/>
      <w:bookmarkStart w:id="35" w:name="_Toc417466928"/>
      <w:bookmarkStart w:id="36" w:name="_Toc417568739"/>
      <w:bookmarkStart w:id="37" w:name="_Toc417652549"/>
      <w:bookmarkStart w:id="38" w:name="_Toc417655906"/>
      <w:bookmarkStart w:id="39" w:name="_Toc421530399"/>
      <w:bookmarkStart w:id="40" w:name="_Toc422132640"/>
      <w:bookmarkStart w:id="41" w:name="_Toc442704672"/>
      <w:bookmarkStart w:id="42" w:name="_Toc443396602"/>
      <w:bookmarkStart w:id="43" w:name="_Toc445968750"/>
      <w:bookmarkStart w:id="44" w:name="_Toc446065129"/>
      <w:bookmarkStart w:id="45" w:name="_Toc446512432"/>
      <w:bookmarkStart w:id="46" w:name="_Toc447808483"/>
      <w:bookmarkStart w:id="47" w:name="_Toc447840775"/>
      <w:bookmarkStart w:id="48" w:name="_Toc448767900"/>
      <w:bookmarkStart w:id="49" w:name="_Toc449091182"/>
      <w:r>
        <w:rPr>
          <w:color w:val="C00000"/>
        </w:rPr>
        <w:t xml:space="preserve">Пакет дополнений от </w:t>
      </w:r>
      <w:r w:rsidR="00423D60" w:rsidRPr="00423D60">
        <w:rPr>
          <w:color w:val="C00000"/>
        </w:rPr>
        <w:t>22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2A2AC0">
        <w:rPr>
          <w:color w:val="C00000"/>
        </w:rPr>
        <w:t>4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5F1EE4" w:rsidRDefault="005F1EE4" w:rsidP="00F14EFE">
      <w:pPr>
        <w:pStyle w:val="1"/>
      </w:pPr>
      <w:bookmarkStart w:id="50" w:name="_Toc407703776"/>
      <w:bookmarkStart w:id="51" w:name="_Toc407704506"/>
      <w:bookmarkStart w:id="52" w:name="_Toc407707737"/>
      <w:bookmarkStart w:id="53" w:name="_Toc412209610"/>
      <w:bookmarkStart w:id="54" w:name="_Toc414006973"/>
      <w:bookmarkStart w:id="55" w:name="_Toc414888409"/>
      <w:bookmarkStart w:id="56" w:name="_Toc415733519"/>
      <w:bookmarkStart w:id="57" w:name="_Toc416427147"/>
      <w:bookmarkStart w:id="58" w:name="_Toc416441853"/>
      <w:bookmarkStart w:id="59" w:name="_Toc417466929"/>
      <w:bookmarkStart w:id="60" w:name="_Toc417568740"/>
      <w:bookmarkStart w:id="61" w:name="_Toc417652550"/>
      <w:bookmarkStart w:id="62" w:name="_Toc417655907"/>
      <w:bookmarkStart w:id="63" w:name="_Toc421530400"/>
      <w:bookmarkStart w:id="64" w:name="_Toc422132641"/>
      <w:bookmarkStart w:id="65" w:name="_Toc442704673"/>
      <w:bookmarkStart w:id="66" w:name="_Toc443396603"/>
      <w:bookmarkStart w:id="67" w:name="_Toc445968751"/>
      <w:bookmarkStart w:id="68" w:name="_Toc446065130"/>
      <w:bookmarkStart w:id="69" w:name="_Toc446512433"/>
      <w:bookmarkStart w:id="70" w:name="_Toc447808484"/>
      <w:bookmarkStart w:id="71" w:name="_Toc447840776"/>
      <w:bookmarkStart w:id="72" w:name="_Toc448767901"/>
      <w:bookmarkStart w:id="73" w:name="_Toc449091183"/>
      <w:r>
        <w:t>Содержание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6735C" w:rsidRDefault="00FF1EBF" w:rsidP="0046735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</w:p>
    <w:p w:rsidR="0046735C" w:rsidRDefault="0046735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091184" w:history="1">
        <w:r w:rsidRPr="0046271E">
          <w:rPr>
            <w:rStyle w:val="a8"/>
            <w:noProof/>
          </w:rPr>
          <w:t xml:space="preserve">ИЗМЕНЕНИЯ В ОБЩИХ </w:t>
        </w:r>
        <w:r w:rsidRPr="0046271E">
          <w:rPr>
            <w:rStyle w:val="a8"/>
            <w:noProof/>
            <w:lang w:val="en-US"/>
          </w:rPr>
          <w:t>DAT</w:t>
        </w:r>
        <w:r w:rsidRPr="0046271E">
          <w:rPr>
            <w:rStyle w:val="a8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85" w:history="1">
        <w:r w:rsidRPr="0046271E">
          <w:rPr>
            <w:rStyle w:val="a8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86" w:history="1">
        <w:r w:rsidRPr="0046271E">
          <w:rPr>
            <w:rStyle w:val="a8"/>
            <w:noProof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9091187" w:history="1">
        <w:r w:rsidRPr="0046271E">
          <w:rPr>
            <w:rStyle w:val="a8"/>
            <w:noProof/>
          </w:rPr>
          <w:t xml:space="preserve">ИЗМЕНЕНИЯ В </w:t>
        </w:r>
        <w:r w:rsidRPr="0046271E">
          <w:rPr>
            <w:rStyle w:val="a8"/>
            <w:noProof/>
            <w:lang w:val="en-US"/>
          </w:rPr>
          <w:t>DAT</w:t>
        </w:r>
        <w:r w:rsidRPr="0046271E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9091188" w:history="1">
        <w:r w:rsidRPr="0046271E">
          <w:rPr>
            <w:rStyle w:val="a8"/>
            <w:noProof/>
          </w:rPr>
          <w:t xml:space="preserve"> МОДУЛЬ «управление 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89" w:history="1">
        <w:r w:rsidRPr="0046271E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90" w:history="1">
        <w:r w:rsidRPr="0046271E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91" w:history="1">
        <w:r w:rsidRPr="0046271E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9091192" w:history="1">
        <w:r w:rsidRPr="0046271E">
          <w:rPr>
            <w:rStyle w:val="a8"/>
            <w:noProof/>
          </w:rPr>
          <w:t>МОДУЛЬ 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93" w:history="1">
        <w:r w:rsidRPr="0046271E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94" w:history="1">
        <w:r w:rsidRPr="0046271E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735C" w:rsidRDefault="004673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9091195" w:history="1">
        <w:r w:rsidRPr="0046271E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_Toc449091195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451458" w:rsidRDefault="005F1EE4" w:rsidP="00786392">
      <w:pPr>
        <w:pStyle w:val="1"/>
        <w:rPr>
          <w:lang w:val="en-US"/>
        </w:rPr>
      </w:pPr>
      <w:r>
        <w:br w:type="page"/>
      </w:r>
      <w:bookmarkStart w:id="74" w:name="_Toc449091184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74"/>
    </w:p>
    <w:p w:rsidR="00451458" w:rsidRDefault="00786392" w:rsidP="00451458">
      <w:pPr>
        <w:pStyle w:val="3"/>
        <w:rPr>
          <w:lang w:val="en-US"/>
        </w:rPr>
      </w:pPr>
      <w:r>
        <w:t xml:space="preserve"> </w:t>
      </w:r>
      <w:bookmarkStart w:id="75" w:name="_Toc449091185"/>
      <w:r w:rsidR="00451458">
        <w:t>tmpls.dat</w:t>
      </w:r>
      <w:bookmarkEnd w:id="75"/>
      <w:r w:rsidR="00451458">
        <w:t xml:space="preserve">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31"/>
        <w:gridCol w:w="4388"/>
      </w:tblGrid>
      <w:tr w:rsidR="00451458" w:rsidRPr="00451458" w:rsidTr="00451458">
        <w:tc>
          <w:tcPr>
            <w:tcW w:w="4785" w:type="dxa"/>
          </w:tcPr>
          <w:p w:rsidR="00451458" w:rsidRPr="00451458" w:rsidRDefault="00451458" w:rsidP="000E1468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NO_6_NDFL_2016_1</w:t>
            </w:r>
          </w:p>
        </w:tc>
        <w:tc>
          <w:tcPr>
            <w:tcW w:w="4786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новое описание </w:t>
            </w:r>
          </w:p>
        </w:tc>
      </w:tr>
      <w:tr w:rsidR="00451458" w:rsidRPr="00451458" w:rsidTr="00451458">
        <w:tc>
          <w:tcPr>
            <w:tcW w:w="4785" w:type="dxa"/>
          </w:tcPr>
          <w:p w:rsidR="00451458" w:rsidRPr="00451458" w:rsidRDefault="00451458" w:rsidP="000E1468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NO_6_NDFL_2016_R1_2</w:t>
            </w:r>
          </w:p>
        </w:tc>
        <w:tc>
          <w:tcPr>
            <w:tcW w:w="4786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новое описание </w:t>
            </w:r>
          </w:p>
        </w:tc>
      </w:tr>
    </w:tbl>
    <w:p w:rsidR="00451458" w:rsidRPr="00451458" w:rsidRDefault="00451458" w:rsidP="00451458">
      <w:pPr>
        <w:pStyle w:val="3"/>
      </w:pPr>
      <w:bookmarkStart w:id="76" w:name="_Toc449091186"/>
      <w:r>
        <w:t>Шаблоны</w:t>
      </w:r>
      <w:bookmarkEnd w:id="76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71"/>
        <w:gridCol w:w="4348"/>
      </w:tblGrid>
      <w:tr w:rsidR="00451458" w:rsidRPr="00451458" w:rsidTr="00451458">
        <w:tc>
          <w:tcPr>
            <w:tcW w:w="4785" w:type="dxa"/>
          </w:tcPr>
          <w:p w:rsidR="00451458" w:rsidRPr="00451458" w:rsidRDefault="00451458" w:rsidP="00606BB2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NO_6_NDFL_2016_R1_2.DOC</w:t>
            </w:r>
          </w:p>
        </w:tc>
        <w:tc>
          <w:tcPr>
            <w:tcW w:w="4786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новый шаблон </w:t>
            </w:r>
          </w:p>
        </w:tc>
      </w:tr>
      <w:tr w:rsidR="00451458" w:rsidRPr="00451458" w:rsidTr="00451458">
        <w:tc>
          <w:tcPr>
            <w:tcW w:w="4785" w:type="dxa"/>
          </w:tcPr>
          <w:p w:rsidR="00451458" w:rsidRPr="00451458" w:rsidRDefault="00451458" w:rsidP="00606BB2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NO_6_NDFL_2016_1.DOC</w:t>
            </w:r>
          </w:p>
        </w:tc>
        <w:tc>
          <w:tcPr>
            <w:tcW w:w="4786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новый шаблон </w:t>
            </w:r>
          </w:p>
        </w:tc>
      </w:tr>
    </w:tbl>
    <w:p w:rsidR="009B45F9" w:rsidRDefault="009B45F9" w:rsidP="009B45F9">
      <w:pPr>
        <w:pStyle w:val="1"/>
      </w:pPr>
      <w:bookmarkStart w:id="77" w:name="_Toc449091187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77"/>
    </w:p>
    <w:p w:rsidR="00451458" w:rsidRDefault="0005291A" w:rsidP="00451458">
      <w:pPr>
        <w:pStyle w:val="2"/>
      </w:pPr>
      <w:bookmarkStart w:id="78" w:name="_Toc449091188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 w:rsidRPr="00145451">
        <w:t xml:space="preserve"> </w:t>
      </w:r>
      <w:r w:rsidR="00451458">
        <w:t>МОДУЛЬ «</w:t>
      </w:r>
      <w:r w:rsidR="00451458">
        <w:t>управление персоналом</w:t>
      </w:r>
      <w:r w:rsidR="00451458">
        <w:t>»</w:t>
      </w:r>
      <w:bookmarkStart w:id="79" w:name="_GoBack"/>
      <w:bookmarkEnd w:id="78"/>
      <w:bookmarkEnd w:id="79"/>
    </w:p>
    <w:p w:rsidR="00451458" w:rsidRDefault="00145451" w:rsidP="00451458">
      <w:pPr>
        <w:pStyle w:val="3"/>
      </w:pPr>
      <w:r w:rsidRPr="00145451">
        <w:t xml:space="preserve"> </w:t>
      </w:r>
      <w:bookmarkStart w:id="80" w:name="_Toc449091189"/>
      <w:r w:rsidR="00451458">
        <w:t>tfman.dat</w:t>
      </w:r>
      <w:bookmarkEnd w:id="80"/>
      <w:r w:rsidR="00451458"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57"/>
        <w:gridCol w:w="4462"/>
      </w:tblGrid>
      <w:tr w:rsidR="00451458" w:rsidRPr="00451458" w:rsidTr="00451458">
        <w:tc>
          <w:tcPr>
            <w:tcW w:w="4457" w:type="dxa"/>
          </w:tcPr>
          <w:p w:rsidR="00451458" w:rsidRPr="00451458" w:rsidRDefault="00451458" w:rsidP="000E0CB3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NO_NDFL_HEAD</w:t>
            </w:r>
          </w:p>
        </w:tc>
        <w:tc>
          <w:tcPr>
            <w:tcW w:w="4462" w:type="dxa"/>
          </w:tcPr>
          <w:p w:rsidR="00451458" w:rsidRPr="00451458" w:rsidRDefault="00451458" w:rsidP="000E0CB3">
            <w:pPr>
              <w:ind w:left="0" w:firstLine="0"/>
            </w:pPr>
            <w:r w:rsidRPr="00451458">
              <w:t xml:space="preserve"> в качестве отчета подключена процедура</w:t>
            </w:r>
            <w:r w:rsidRPr="00451458">
              <w:t xml:space="preserve"> </w:t>
            </w:r>
            <w:r w:rsidRPr="00451458">
              <w:rPr>
                <w:lang w:val="en-US"/>
              </w:rPr>
              <w:t>NO</w:t>
            </w:r>
            <w:r w:rsidRPr="00451458">
              <w:t>_</w:t>
            </w:r>
            <w:r w:rsidRPr="00451458">
              <w:rPr>
                <w:lang w:val="en-US"/>
              </w:rPr>
              <w:t>NDFL</w:t>
            </w:r>
            <w:r w:rsidRPr="00451458">
              <w:t>_</w:t>
            </w:r>
            <w:r w:rsidRPr="00451458">
              <w:rPr>
                <w:lang w:val="en-US"/>
              </w:rPr>
              <w:t>PRINT</w:t>
            </w:r>
          </w:p>
        </w:tc>
      </w:tr>
    </w:tbl>
    <w:p w:rsidR="00451458" w:rsidRDefault="00451458" w:rsidP="00451458">
      <w:pPr>
        <w:pStyle w:val="3"/>
      </w:pPr>
      <w:bookmarkStart w:id="81" w:name="_Toc449091190"/>
      <w:r>
        <w:t>bp.dat</w:t>
      </w:r>
      <w:bookmarkEnd w:id="81"/>
      <w:r>
        <w:t xml:space="preserve">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451458" w:rsidRPr="00451458" w:rsidTr="00451458">
        <w:tc>
          <w:tcPr>
            <w:tcW w:w="4418" w:type="dxa"/>
          </w:tcPr>
          <w:p w:rsidR="00451458" w:rsidRPr="00451458" w:rsidRDefault="00451458" w:rsidP="00977A0B">
            <w:pPr>
              <w:ind w:left="0" w:firstLine="0"/>
              <w:rPr>
                <w:b/>
              </w:rPr>
            </w:pPr>
            <w:proofErr w:type="spellStart"/>
            <w:r w:rsidRPr="00451458">
              <w:rPr>
                <w:b/>
              </w:rPr>
              <w:t>Основная.NO_NDFL_PRINT</w:t>
            </w:r>
            <w:proofErr w:type="spellEnd"/>
          </w:p>
        </w:tc>
        <w:tc>
          <w:tcPr>
            <w:tcW w:w="4501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новое описание </w:t>
            </w:r>
          </w:p>
        </w:tc>
      </w:tr>
    </w:tbl>
    <w:p w:rsidR="00451458" w:rsidRDefault="00451458" w:rsidP="00451458">
      <w:pPr>
        <w:pStyle w:val="3"/>
      </w:pPr>
      <w:bookmarkStart w:id="82" w:name="_Toc449091191"/>
      <w:r>
        <w:t>queries.dat</w:t>
      </w:r>
      <w:bookmarkEnd w:id="82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451458" w:rsidRPr="00451458" w:rsidTr="00451458">
        <w:tc>
          <w:tcPr>
            <w:tcW w:w="4418" w:type="dxa"/>
          </w:tcPr>
          <w:p w:rsidR="00451458" w:rsidRPr="00451458" w:rsidRDefault="00451458" w:rsidP="005F7C44">
            <w:pPr>
              <w:ind w:left="0" w:firstLine="0"/>
              <w:rPr>
                <w:b/>
                <w:lang w:val="en-US"/>
              </w:rPr>
            </w:pPr>
            <w:r w:rsidRPr="00451458">
              <w:rPr>
                <w:b/>
              </w:rPr>
              <w:t>Основная</w:t>
            </w:r>
            <w:r w:rsidRPr="00451458">
              <w:rPr>
                <w:b/>
                <w:lang w:val="en-US"/>
              </w:rPr>
              <w:t>.NO_NDFL_R2_PRINT</w:t>
            </w:r>
          </w:p>
        </w:tc>
        <w:tc>
          <w:tcPr>
            <w:tcW w:w="4501" w:type="dxa"/>
          </w:tcPr>
          <w:p w:rsidR="00451458" w:rsidRPr="00451458" w:rsidRDefault="00451458" w:rsidP="00451458">
            <w:pPr>
              <w:ind w:left="0" w:firstLine="0"/>
            </w:pPr>
            <w:r w:rsidRPr="00451458">
              <w:t xml:space="preserve"> изменен текст запроса -</w:t>
            </w:r>
            <w:r w:rsidRPr="00451458">
              <w:t xml:space="preserve"> </w:t>
            </w:r>
            <w:r w:rsidRPr="00451458">
              <w:t xml:space="preserve">только </w:t>
            </w:r>
            <w:proofErr w:type="spellStart"/>
            <w:r w:rsidRPr="00451458">
              <w:t>Oracle</w:t>
            </w:r>
            <w:proofErr w:type="spellEnd"/>
          </w:p>
        </w:tc>
      </w:tr>
      <w:tr w:rsidR="00451458" w:rsidRPr="00451458" w:rsidTr="00451458">
        <w:tc>
          <w:tcPr>
            <w:tcW w:w="4418" w:type="dxa"/>
          </w:tcPr>
          <w:p w:rsidR="00451458" w:rsidRPr="00451458" w:rsidRDefault="00451458" w:rsidP="005F7C44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Отчеты.SPR_70_ITOG_KOD</w:t>
            </w:r>
          </w:p>
        </w:tc>
        <w:tc>
          <w:tcPr>
            <w:tcW w:w="4501" w:type="dxa"/>
          </w:tcPr>
          <w:p w:rsidR="00451458" w:rsidRPr="00451458" w:rsidRDefault="00451458" w:rsidP="00451458">
            <w:pPr>
              <w:ind w:left="0" w:firstLine="0"/>
            </w:pPr>
            <w:r>
              <w:t xml:space="preserve">изменен текст запроса </w:t>
            </w:r>
          </w:p>
        </w:tc>
      </w:tr>
    </w:tbl>
    <w:p w:rsidR="00451458" w:rsidRPr="00451458" w:rsidRDefault="00451458" w:rsidP="00451458"/>
    <w:p w:rsidR="00145451" w:rsidRDefault="00145451" w:rsidP="00145451">
      <w:pPr>
        <w:pStyle w:val="2"/>
      </w:pPr>
      <w:bookmarkStart w:id="83" w:name="_Toc449091192"/>
      <w:r>
        <w:t>МОДУЛЬ «ЭИС для ПФ и ИФНС»</w:t>
      </w:r>
      <w:bookmarkEnd w:id="83"/>
    </w:p>
    <w:p w:rsidR="0046735C" w:rsidRDefault="0046735C" w:rsidP="0046735C">
      <w:pPr>
        <w:pStyle w:val="3"/>
      </w:pPr>
      <w:bookmarkStart w:id="84" w:name="_Toc449091193"/>
      <w:r>
        <w:t>tfman.dat</w:t>
      </w:r>
      <w:bookmarkEnd w:id="84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57"/>
        <w:gridCol w:w="4462"/>
      </w:tblGrid>
      <w:tr w:rsidR="0046735C" w:rsidRPr="00451458" w:rsidTr="00941132">
        <w:tc>
          <w:tcPr>
            <w:tcW w:w="4457" w:type="dxa"/>
          </w:tcPr>
          <w:p w:rsidR="0046735C" w:rsidRPr="00451458" w:rsidRDefault="0046735C" w:rsidP="00941132">
            <w:pPr>
              <w:ind w:left="0" w:firstLine="0"/>
              <w:rPr>
                <w:b/>
              </w:rPr>
            </w:pPr>
            <w:r w:rsidRPr="00451458">
              <w:rPr>
                <w:b/>
              </w:rPr>
              <w:t>NO_NDFL_HEAD</w:t>
            </w:r>
          </w:p>
        </w:tc>
        <w:tc>
          <w:tcPr>
            <w:tcW w:w="4462" w:type="dxa"/>
          </w:tcPr>
          <w:p w:rsidR="0046735C" w:rsidRPr="00451458" w:rsidRDefault="0046735C" w:rsidP="00941132">
            <w:pPr>
              <w:ind w:left="0" w:firstLine="0"/>
            </w:pPr>
            <w:r w:rsidRPr="00451458">
              <w:t xml:space="preserve"> в качестве отчета подключена процедура </w:t>
            </w:r>
            <w:r w:rsidRPr="00451458">
              <w:rPr>
                <w:lang w:val="en-US"/>
              </w:rPr>
              <w:t>NO</w:t>
            </w:r>
            <w:r w:rsidRPr="00451458">
              <w:t>_</w:t>
            </w:r>
            <w:r w:rsidRPr="00451458">
              <w:rPr>
                <w:lang w:val="en-US"/>
              </w:rPr>
              <w:t>NDFL</w:t>
            </w:r>
            <w:r w:rsidRPr="00451458">
              <w:t>_</w:t>
            </w:r>
            <w:r w:rsidRPr="00451458">
              <w:rPr>
                <w:lang w:val="en-US"/>
              </w:rPr>
              <w:t>PRINT</w:t>
            </w:r>
          </w:p>
        </w:tc>
      </w:tr>
    </w:tbl>
    <w:p w:rsidR="0046735C" w:rsidRDefault="0046735C" w:rsidP="0046735C">
      <w:pPr>
        <w:pStyle w:val="3"/>
      </w:pPr>
      <w:bookmarkStart w:id="85" w:name="_Toc449091194"/>
      <w:r>
        <w:t>bp.dat</w:t>
      </w:r>
      <w:bookmarkEnd w:id="85"/>
      <w:r>
        <w:t xml:space="preserve"> 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46735C" w:rsidRPr="00451458" w:rsidTr="00941132">
        <w:tc>
          <w:tcPr>
            <w:tcW w:w="4418" w:type="dxa"/>
          </w:tcPr>
          <w:p w:rsidR="0046735C" w:rsidRPr="00451458" w:rsidRDefault="0046735C" w:rsidP="00941132">
            <w:pPr>
              <w:ind w:left="0" w:firstLine="0"/>
              <w:rPr>
                <w:b/>
              </w:rPr>
            </w:pPr>
            <w:proofErr w:type="spellStart"/>
            <w:r w:rsidRPr="00451458">
              <w:rPr>
                <w:b/>
              </w:rPr>
              <w:t>Основная.NO_NDFL_PRINT</w:t>
            </w:r>
            <w:proofErr w:type="spellEnd"/>
          </w:p>
        </w:tc>
        <w:tc>
          <w:tcPr>
            <w:tcW w:w="4501" w:type="dxa"/>
          </w:tcPr>
          <w:p w:rsidR="0046735C" w:rsidRPr="00451458" w:rsidRDefault="0046735C" w:rsidP="00941132">
            <w:pPr>
              <w:ind w:left="0" w:firstLine="0"/>
            </w:pPr>
            <w:r w:rsidRPr="00451458">
              <w:t xml:space="preserve"> новое описание </w:t>
            </w:r>
          </w:p>
        </w:tc>
      </w:tr>
    </w:tbl>
    <w:p w:rsidR="0046735C" w:rsidRDefault="0046735C" w:rsidP="0046735C">
      <w:pPr>
        <w:pStyle w:val="3"/>
      </w:pPr>
      <w:bookmarkStart w:id="86" w:name="_Toc449091195"/>
      <w:r>
        <w:t>queries.dat</w:t>
      </w:r>
      <w:bookmarkEnd w:id="86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46735C" w:rsidRPr="00451458" w:rsidTr="00941132">
        <w:tc>
          <w:tcPr>
            <w:tcW w:w="4418" w:type="dxa"/>
          </w:tcPr>
          <w:p w:rsidR="0046735C" w:rsidRPr="00451458" w:rsidRDefault="0046735C" w:rsidP="00941132">
            <w:pPr>
              <w:ind w:left="0" w:firstLine="0"/>
              <w:rPr>
                <w:b/>
                <w:lang w:val="en-US"/>
              </w:rPr>
            </w:pPr>
            <w:r w:rsidRPr="00451458">
              <w:rPr>
                <w:b/>
              </w:rPr>
              <w:t>Основная</w:t>
            </w:r>
            <w:r w:rsidRPr="00451458">
              <w:rPr>
                <w:b/>
                <w:lang w:val="en-US"/>
              </w:rPr>
              <w:t>.NO_NDFL_R2_PRINT</w:t>
            </w:r>
          </w:p>
        </w:tc>
        <w:tc>
          <w:tcPr>
            <w:tcW w:w="4501" w:type="dxa"/>
          </w:tcPr>
          <w:p w:rsidR="0046735C" w:rsidRPr="00451458" w:rsidRDefault="0046735C" w:rsidP="00941132">
            <w:pPr>
              <w:ind w:left="0" w:firstLine="0"/>
            </w:pPr>
            <w:r w:rsidRPr="0046735C">
              <w:rPr>
                <w:lang w:val="en-US"/>
              </w:rPr>
              <w:t xml:space="preserve"> </w:t>
            </w:r>
            <w:r w:rsidRPr="00451458">
              <w:t xml:space="preserve">изменен текст запроса - только </w:t>
            </w:r>
            <w:proofErr w:type="spellStart"/>
            <w:r w:rsidRPr="00451458">
              <w:t>Oracle</w:t>
            </w:r>
            <w:proofErr w:type="spellEnd"/>
          </w:p>
        </w:tc>
      </w:tr>
    </w:tbl>
    <w:p w:rsidR="00145451" w:rsidRPr="002A2AC0" w:rsidRDefault="00145451" w:rsidP="0046735C">
      <w:pPr>
        <w:pStyle w:val="3"/>
      </w:pPr>
    </w:p>
    <w:sectPr w:rsidR="00145451" w:rsidRPr="002A2AC0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7" w:rsidRDefault="00F21B77" w:rsidP="008A24B4">
      <w:pPr>
        <w:spacing w:before="0"/>
      </w:pPr>
      <w:r>
        <w:separator/>
      </w:r>
    </w:p>
  </w:endnote>
  <w:endnote w:type="continuationSeparator" w:id="0">
    <w:p w:rsidR="00F21B77" w:rsidRDefault="00F21B77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C0" w:rsidRDefault="002A2AC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21C1">
      <w:rPr>
        <w:noProof/>
      </w:rPr>
      <w:t>2</w:t>
    </w:r>
    <w:r>
      <w:rPr>
        <w:noProof/>
      </w:rPr>
      <w:fldChar w:fldCharType="end"/>
    </w:r>
  </w:p>
  <w:p w:rsidR="002A2AC0" w:rsidRDefault="002A2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7" w:rsidRDefault="00F21B77" w:rsidP="008A24B4">
      <w:pPr>
        <w:spacing w:before="0"/>
      </w:pPr>
      <w:r>
        <w:separator/>
      </w:r>
    </w:p>
  </w:footnote>
  <w:footnote w:type="continuationSeparator" w:id="0">
    <w:p w:rsidR="00F21B77" w:rsidRDefault="00F21B77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BD5956"/>
    <w:multiLevelType w:val="hybridMultilevel"/>
    <w:tmpl w:val="1F78BF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291A"/>
    <w:rsid w:val="00053ED1"/>
    <w:rsid w:val="00056FBD"/>
    <w:rsid w:val="0005736F"/>
    <w:rsid w:val="000607C1"/>
    <w:rsid w:val="00064406"/>
    <w:rsid w:val="00065296"/>
    <w:rsid w:val="00066970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105AE"/>
    <w:rsid w:val="00121572"/>
    <w:rsid w:val="00123AF7"/>
    <w:rsid w:val="001312A5"/>
    <w:rsid w:val="0013162D"/>
    <w:rsid w:val="001328FD"/>
    <w:rsid w:val="00133F85"/>
    <w:rsid w:val="00136D1E"/>
    <w:rsid w:val="00137777"/>
    <w:rsid w:val="00145451"/>
    <w:rsid w:val="0016216F"/>
    <w:rsid w:val="00177DE0"/>
    <w:rsid w:val="001806B9"/>
    <w:rsid w:val="001A4569"/>
    <w:rsid w:val="001A6B54"/>
    <w:rsid w:val="001A6E89"/>
    <w:rsid w:val="001B042F"/>
    <w:rsid w:val="001B2D73"/>
    <w:rsid w:val="001B637F"/>
    <w:rsid w:val="001C1A64"/>
    <w:rsid w:val="001C20A0"/>
    <w:rsid w:val="001D0A05"/>
    <w:rsid w:val="001D462E"/>
    <w:rsid w:val="001F6001"/>
    <w:rsid w:val="001F7973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86369"/>
    <w:rsid w:val="00295EEB"/>
    <w:rsid w:val="002A2AC0"/>
    <w:rsid w:val="002A51F3"/>
    <w:rsid w:val="002A5D57"/>
    <w:rsid w:val="002B6F1B"/>
    <w:rsid w:val="002C4219"/>
    <w:rsid w:val="002D6BCD"/>
    <w:rsid w:val="002E36E1"/>
    <w:rsid w:val="002E5659"/>
    <w:rsid w:val="002E71BC"/>
    <w:rsid w:val="002F2CEB"/>
    <w:rsid w:val="002F4EAE"/>
    <w:rsid w:val="003073DF"/>
    <w:rsid w:val="00310601"/>
    <w:rsid w:val="00312B20"/>
    <w:rsid w:val="003155EE"/>
    <w:rsid w:val="0032041D"/>
    <w:rsid w:val="0032056D"/>
    <w:rsid w:val="00322D88"/>
    <w:rsid w:val="003338B2"/>
    <w:rsid w:val="00334580"/>
    <w:rsid w:val="003427B2"/>
    <w:rsid w:val="00343BD1"/>
    <w:rsid w:val="00346187"/>
    <w:rsid w:val="00361F91"/>
    <w:rsid w:val="00365580"/>
    <w:rsid w:val="00367DDA"/>
    <w:rsid w:val="00367E44"/>
    <w:rsid w:val="00373B2B"/>
    <w:rsid w:val="003743CC"/>
    <w:rsid w:val="00395C35"/>
    <w:rsid w:val="003A205A"/>
    <w:rsid w:val="003A21B4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50C2"/>
    <w:rsid w:val="00406495"/>
    <w:rsid w:val="00423D60"/>
    <w:rsid w:val="0042470B"/>
    <w:rsid w:val="00426C82"/>
    <w:rsid w:val="00433BE2"/>
    <w:rsid w:val="00443578"/>
    <w:rsid w:val="00451458"/>
    <w:rsid w:val="004523D5"/>
    <w:rsid w:val="00452F86"/>
    <w:rsid w:val="0046735C"/>
    <w:rsid w:val="0047019E"/>
    <w:rsid w:val="004756AB"/>
    <w:rsid w:val="0048345A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5000FB"/>
    <w:rsid w:val="0050206A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9408B"/>
    <w:rsid w:val="005B027B"/>
    <w:rsid w:val="005B75E5"/>
    <w:rsid w:val="005D0849"/>
    <w:rsid w:val="005E667F"/>
    <w:rsid w:val="005F14C7"/>
    <w:rsid w:val="005F16F4"/>
    <w:rsid w:val="005F1EE4"/>
    <w:rsid w:val="005F1F3B"/>
    <w:rsid w:val="005F29C8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5C0E"/>
    <w:rsid w:val="00696218"/>
    <w:rsid w:val="006B1201"/>
    <w:rsid w:val="006B6B8D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115A"/>
    <w:rsid w:val="007A635A"/>
    <w:rsid w:val="007B6DA7"/>
    <w:rsid w:val="007C2BAC"/>
    <w:rsid w:val="007D5C31"/>
    <w:rsid w:val="007E21C1"/>
    <w:rsid w:val="007E3E9F"/>
    <w:rsid w:val="007E7155"/>
    <w:rsid w:val="007F695F"/>
    <w:rsid w:val="00803CCC"/>
    <w:rsid w:val="00803FE2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B3CCF"/>
    <w:rsid w:val="008D344D"/>
    <w:rsid w:val="008D797E"/>
    <w:rsid w:val="008E37FB"/>
    <w:rsid w:val="008E3BD5"/>
    <w:rsid w:val="008F236F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844E6"/>
    <w:rsid w:val="009A0867"/>
    <w:rsid w:val="009A2434"/>
    <w:rsid w:val="009A5F19"/>
    <w:rsid w:val="009B330B"/>
    <w:rsid w:val="009B3542"/>
    <w:rsid w:val="009B45F9"/>
    <w:rsid w:val="009C34C5"/>
    <w:rsid w:val="009D4050"/>
    <w:rsid w:val="009D70BD"/>
    <w:rsid w:val="009E65B4"/>
    <w:rsid w:val="009E6E7B"/>
    <w:rsid w:val="00A04732"/>
    <w:rsid w:val="00A10542"/>
    <w:rsid w:val="00A13B04"/>
    <w:rsid w:val="00A14A24"/>
    <w:rsid w:val="00A178A6"/>
    <w:rsid w:val="00A21EE6"/>
    <w:rsid w:val="00A66868"/>
    <w:rsid w:val="00A66EA8"/>
    <w:rsid w:val="00A96E0B"/>
    <w:rsid w:val="00AA0686"/>
    <w:rsid w:val="00AA3F00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9050D"/>
    <w:rsid w:val="00BA0296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11D"/>
    <w:rsid w:val="00C365CC"/>
    <w:rsid w:val="00C465B4"/>
    <w:rsid w:val="00C4664B"/>
    <w:rsid w:val="00C474E9"/>
    <w:rsid w:val="00C613E4"/>
    <w:rsid w:val="00C73BEE"/>
    <w:rsid w:val="00C75617"/>
    <w:rsid w:val="00C77569"/>
    <w:rsid w:val="00C83896"/>
    <w:rsid w:val="00C925F5"/>
    <w:rsid w:val="00C93E73"/>
    <w:rsid w:val="00CC280E"/>
    <w:rsid w:val="00CC7315"/>
    <w:rsid w:val="00CD0CE8"/>
    <w:rsid w:val="00CD1BCC"/>
    <w:rsid w:val="00CD651F"/>
    <w:rsid w:val="00CF2160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166E"/>
    <w:rsid w:val="00EE3E23"/>
    <w:rsid w:val="00F0137D"/>
    <w:rsid w:val="00F14EFE"/>
    <w:rsid w:val="00F21B77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A72B8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6507-CECB-444F-921C-0689C5B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115</cp:revision>
  <dcterms:created xsi:type="dcterms:W3CDTF">2015-10-08T15:31:00Z</dcterms:created>
  <dcterms:modified xsi:type="dcterms:W3CDTF">2016-04-22T13:16:00Z</dcterms:modified>
</cp:coreProperties>
</file>