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74FA8" w14:textId="5D9E0DB1" w:rsidR="00CE7524" w:rsidRDefault="00980B15" w:rsidP="00980B15">
      <w:pPr>
        <w:pStyle w:val="a6"/>
      </w:pPr>
      <w:r>
        <w:t>Технические требования к пересчету норм времени</w:t>
      </w:r>
    </w:p>
    <w:p w14:paraId="13803A1C" w14:textId="37403034" w:rsidR="00980B15" w:rsidRDefault="00230F83" w:rsidP="00230F83">
      <w:pPr>
        <w:pStyle w:val="1"/>
      </w:pPr>
      <w:r>
        <w:t>Введение</w:t>
      </w:r>
    </w:p>
    <w:p w14:paraId="3486103C" w14:textId="2169990F" w:rsidR="00230F83" w:rsidRDefault="00230F83" w:rsidP="00230F83">
      <w:pPr>
        <w:pStyle w:val="a1"/>
      </w:pPr>
      <w:r>
        <w:t>Настоящий документ содержит технические требования к автоматизации пересчета норм времени в случае изменения производственного календаря.</w:t>
      </w:r>
    </w:p>
    <w:p w14:paraId="6B21A166" w14:textId="31FED3F1" w:rsidR="00107267" w:rsidRDefault="00107267" w:rsidP="00107267">
      <w:pPr>
        <w:pStyle w:val="1"/>
      </w:pPr>
      <w:r>
        <w:t>1. Описание задачи</w:t>
      </w:r>
    </w:p>
    <w:p w14:paraId="1815819F" w14:textId="03474D2C" w:rsidR="00107267" w:rsidRDefault="007068AD" w:rsidP="00107267">
      <w:pPr>
        <w:pStyle w:val="a1"/>
      </w:pPr>
      <w:r>
        <w:t>Т</w:t>
      </w:r>
      <w:r w:rsidR="00107267">
        <w:t>ребуется автоматизировать процесс пересчета норм времени в случае изменения производственного календаря, если это изменение влияет на уже рассчитанные нормы времени.</w:t>
      </w:r>
    </w:p>
    <w:p w14:paraId="5CB4E11D" w14:textId="1B309519" w:rsidR="007B772F" w:rsidRDefault="007068AD" w:rsidP="00107267">
      <w:pPr>
        <w:pStyle w:val="a1"/>
      </w:pPr>
      <w:r>
        <w:t>П</w:t>
      </w:r>
      <w:r w:rsidR="007B772F">
        <w:t>ересчет норм времени в связи с изменением производственного календаря будет автоматически производиться перед тем, как нормы за соответствующий месяц потребуются для расчета зарплаты или формирования табеля.</w:t>
      </w:r>
    </w:p>
    <w:p w14:paraId="0EE71E58" w14:textId="6F439A55" w:rsidR="007B772F" w:rsidRDefault="007B772F" w:rsidP="007B772F">
      <w:pPr>
        <w:pStyle w:val="1"/>
      </w:pPr>
      <w:r>
        <w:t>2. Требования к доработке</w:t>
      </w:r>
    </w:p>
    <w:p w14:paraId="0F84B082" w14:textId="4E200A52" w:rsidR="007B772F" w:rsidRDefault="007069E0" w:rsidP="007B772F">
      <w:pPr>
        <w:pStyle w:val="a1"/>
      </w:pPr>
      <w:r>
        <w:t>Для решения задачи, сформулированной в разделе 1 настоящего документа, требуется доработка, к которой предъявляются следующие требования:</w:t>
      </w:r>
    </w:p>
    <w:p w14:paraId="3E38CA59" w14:textId="3F2128C0" w:rsidR="007069E0" w:rsidRDefault="007069E0" w:rsidP="007069E0">
      <w:pPr>
        <w:pStyle w:val="a1"/>
        <w:ind w:left="284" w:hanging="284"/>
      </w:pPr>
      <w:r>
        <w:t>1.</w:t>
      </w:r>
      <w:r>
        <w:tab/>
        <w:t>В</w:t>
      </w:r>
      <w:r w:rsidRPr="007069E0">
        <w:t xml:space="preserve"> таблице с фондами рабочего времени </w:t>
      </w:r>
      <w:r>
        <w:t>должен быть</w:t>
      </w:r>
      <w:r w:rsidRPr="007069E0">
        <w:t xml:space="preserve"> предусмотрен признак того, что нормы за этот месяц требуют пересчета</w:t>
      </w:r>
      <w:r w:rsidR="00F32B17">
        <w:t>.</w:t>
      </w:r>
    </w:p>
    <w:p w14:paraId="1F6E43C2" w14:textId="1D565CFD" w:rsidR="00F32B17" w:rsidRDefault="00F32B17" w:rsidP="007069E0">
      <w:pPr>
        <w:pStyle w:val="a1"/>
        <w:ind w:left="284" w:hanging="284"/>
      </w:pPr>
      <w:r>
        <w:t>2.</w:t>
      </w:r>
      <w:r>
        <w:tab/>
        <w:t xml:space="preserve">Во всех случаях, когда из фирмы Компас в адрес заказчика поступает скрипт с корректировкой производственного календаря, этот скрипт должен предусматривать </w:t>
      </w:r>
      <w:r w:rsidRPr="00F32B17">
        <w:t>установк</w:t>
      </w:r>
      <w:r>
        <w:t>у</w:t>
      </w:r>
      <w:r w:rsidRPr="00F32B17">
        <w:t xml:space="preserve"> признака</w:t>
      </w:r>
      <w:r>
        <w:t>, оговоренного в пункте 1,</w:t>
      </w:r>
      <w:r w:rsidRPr="00F32B17">
        <w:t xml:space="preserve"> для всех месяцев, кот</w:t>
      </w:r>
      <w:bookmarkStart w:id="0" w:name="_GoBack"/>
      <w:bookmarkEnd w:id="0"/>
      <w:r w:rsidRPr="00F32B17">
        <w:t>орых эт</w:t>
      </w:r>
      <w:r w:rsidR="001B7A66">
        <w:t>а</w:t>
      </w:r>
      <w:r w:rsidRPr="00F32B17">
        <w:t xml:space="preserve"> </w:t>
      </w:r>
      <w:r w:rsidR="001B7A66">
        <w:t>корректировка</w:t>
      </w:r>
      <w:r w:rsidRPr="00F32B17">
        <w:t xml:space="preserve"> касается</w:t>
      </w:r>
      <w:r>
        <w:t>.</w:t>
      </w:r>
    </w:p>
    <w:p w14:paraId="54F93ADB" w14:textId="3B5A3A7E" w:rsidR="00F32B17" w:rsidRDefault="00F32B17" w:rsidP="007069E0">
      <w:pPr>
        <w:pStyle w:val="a1"/>
        <w:ind w:left="284" w:hanging="284"/>
      </w:pPr>
      <w:r>
        <w:t>3.</w:t>
      </w:r>
      <w:r>
        <w:tab/>
        <w:t xml:space="preserve">Должен быть </w:t>
      </w:r>
      <w:r w:rsidRPr="00F32B17">
        <w:t>доработан</w:t>
      </w:r>
      <w:r>
        <w:t xml:space="preserve"> алгоритм</w:t>
      </w:r>
      <w:r w:rsidRPr="00F32B17">
        <w:t xml:space="preserve"> проверк</w:t>
      </w:r>
      <w:r>
        <w:t>и</w:t>
      </w:r>
      <w:r w:rsidRPr="00F32B17">
        <w:t xml:space="preserve"> актуальности норм времени перед их использованием</w:t>
      </w:r>
      <w:r>
        <w:t xml:space="preserve"> –</w:t>
      </w:r>
      <w:r w:rsidRPr="00F32B17">
        <w:t xml:space="preserve"> дополнительно</w:t>
      </w:r>
      <w:r>
        <w:t xml:space="preserve"> должен</w:t>
      </w:r>
      <w:r w:rsidRPr="00F32B17">
        <w:t xml:space="preserve"> проверяться признак</w:t>
      </w:r>
      <w:r>
        <w:t xml:space="preserve">, оговоренный в пункте </w:t>
      </w:r>
      <w:r w:rsidR="00187495">
        <w:t>1</w:t>
      </w:r>
      <w:r w:rsidRPr="00F32B17">
        <w:t xml:space="preserve">. Если признак установлен, нормы времени </w:t>
      </w:r>
      <w:r w:rsidR="00187495">
        <w:t>должны</w:t>
      </w:r>
      <w:r w:rsidRPr="00F32B17">
        <w:t xml:space="preserve"> пересчитываться по тем же правилам, по которым они пересчитываются, если выявлено, что категории персонала были изменены. П</w:t>
      </w:r>
      <w:r w:rsidR="00187495">
        <w:t>осле</w:t>
      </w:r>
      <w:r w:rsidR="00157CB2">
        <w:t xml:space="preserve"> завершения</w:t>
      </w:r>
      <w:r w:rsidR="00187495">
        <w:t xml:space="preserve"> пересчета</w:t>
      </w:r>
      <w:r w:rsidRPr="00F32B17">
        <w:t xml:space="preserve"> признак</w:t>
      </w:r>
      <w:r w:rsidR="00187495">
        <w:t>, оговоренный в пункте 1,</w:t>
      </w:r>
      <w:r w:rsidRPr="00F32B17">
        <w:t xml:space="preserve"> </w:t>
      </w:r>
      <w:r w:rsidR="00187495">
        <w:t>должен</w:t>
      </w:r>
      <w:r w:rsidRPr="00F32B17">
        <w:t xml:space="preserve"> сбрасываться.</w:t>
      </w:r>
    </w:p>
    <w:p w14:paraId="0F82D569" w14:textId="6D201F39" w:rsidR="00157CB2" w:rsidRDefault="00157CB2" w:rsidP="007069E0">
      <w:pPr>
        <w:pStyle w:val="a1"/>
        <w:ind w:left="284" w:hanging="284"/>
      </w:pPr>
      <w:r w:rsidRPr="001B7A66">
        <w:rPr>
          <w:u w:val="single"/>
        </w:rPr>
        <w:t>Примечание.</w:t>
      </w:r>
      <w:r>
        <w:t xml:space="preserve"> Алгоритм проверки актуальности норм времени запускается в следующих случаях:</w:t>
      </w:r>
    </w:p>
    <w:p w14:paraId="61059AFA" w14:textId="490D0878" w:rsidR="00157CB2" w:rsidRDefault="00157CB2" w:rsidP="00157CB2">
      <w:pPr>
        <w:pStyle w:val="a1"/>
        <w:ind w:left="284" w:hanging="284"/>
      </w:pPr>
      <w:r>
        <w:t>1)</w:t>
      </w:r>
      <w:r>
        <w:tab/>
        <w:t>при открытии табличной формы норм времени, табеля или расчетной ведомости – для того расчетного месяца, для которого открывается табличная форма;</w:t>
      </w:r>
    </w:p>
    <w:p w14:paraId="045AAE5E" w14:textId="5D7C0FCE" w:rsidR="00157CB2" w:rsidRDefault="00157CB2" w:rsidP="00157CB2">
      <w:pPr>
        <w:pStyle w:val="a1"/>
        <w:ind w:left="284" w:hanging="284"/>
      </w:pPr>
      <w:r>
        <w:t>2)</w:t>
      </w:r>
      <w:r>
        <w:tab/>
        <w:t>при необходимости пересчета зарплаты за другие месяцы, отличающиеся от тех, для которых открыта табличная форма расчетной ведомости.</w:t>
      </w:r>
    </w:p>
    <w:p w14:paraId="7B77473F" w14:textId="2CB962E7" w:rsidR="00157CB2" w:rsidRPr="007B772F" w:rsidRDefault="00157CB2" w:rsidP="00157CB2">
      <w:pPr>
        <w:pStyle w:val="a1"/>
      </w:pPr>
      <w:r>
        <w:t>Эти правила не подлежат изменению в рамках настоящей доработки, а приведены здесь для информации.</w:t>
      </w:r>
    </w:p>
    <w:sectPr w:rsidR="00157CB2" w:rsidRPr="007B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2E05"/>
    <w:multiLevelType w:val="hybridMultilevel"/>
    <w:tmpl w:val="4F74967E"/>
    <w:lvl w:ilvl="0" w:tplc="763C7F3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15"/>
    <w:rsid w:val="00107267"/>
    <w:rsid w:val="00157CB2"/>
    <w:rsid w:val="00182136"/>
    <w:rsid w:val="0018513E"/>
    <w:rsid w:val="00187495"/>
    <w:rsid w:val="001B7A66"/>
    <w:rsid w:val="00230F83"/>
    <w:rsid w:val="002C2EB4"/>
    <w:rsid w:val="003755BF"/>
    <w:rsid w:val="00381A24"/>
    <w:rsid w:val="003F5815"/>
    <w:rsid w:val="007068AD"/>
    <w:rsid w:val="007069E0"/>
    <w:rsid w:val="007B772F"/>
    <w:rsid w:val="00980B15"/>
    <w:rsid w:val="00CB5966"/>
    <w:rsid w:val="00CE7524"/>
    <w:rsid w:val="00DF0B02"/>
    <w:rsid w:val="00E2090B"/>
    <w:rsid w:val="00F3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12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090B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0"/>
    <w:next w:val="a1"/>
    <w:link w:val="10"/>
    <w:uiPriority w:val="9"/>
    <w:qFormat/>
    <w:rsid w:val="003755BF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3F581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DF0B02"/>
    <w:pPr>
      <w:keepNext/>
      <w:keepLines/>
      <w:spacing w:before="240" w:after="6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qFormat/>
    <w:rsid w:val="00E2090B"/>
    <w:pPr>
      <w:spacing w:before="120"/>
      <w:jc w:val="both"/>
    </w:pPr>
    <w:rPr>
      <w:sz w:val="22"/>
    </w:rPr>
  </w:style>
  <w:style w:type="character" w:customStyle="1" w:styleId="a5">
    <w:name w:val="Основной текст Знак"/>
    <w:basedOn w:val="a2"/>
    <w:link w:val="a1"/>
    <w:uiPriority w:val="99"/>
    <w:rsid w:val="00E2090B"/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3755BF"/>
    <w:rPr>
      <w:rFonts w:ascii="Arial" w:eastAsiaTheme="majorEastAsia" w:hAnsi="Arial" w:cstheme="majorBidi"/>
      <w:b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F5815"/>
    <w:rPr>
      <w:rFonts w:ascii="Arial" w:eastAsiaTheme="majorEastAsia" w:hAnsi="Arial" w:cstheme="majorBidi"/>
      <w:b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DF0B02"/>
    <w:rPr>
      <w:rFonts w:ascii="Arial" w:eastAsiaTheme="majorEastAsia" w:hAnsi="Arial" w:cstheme="majorBidi"/>
      <w:sz w:val="24"/>
      <w:szCs w:val="24"/>
    </w:rPr>
  </w:style>
  <w:style w:type="paragraph" w:customStyle="1" w:styleId="a">
    <w:name w:val="Перечисление слитно"/>
    <w:basedOn w:val="a1"/>
    <w:qFormat/>
    <w:rsid w:val="00E2090B"/>
    <w:pPr>
      <w:numPr>
        <w:numId w:val="1"/>
      </w:numPr>
      <w:spacing w:before="0"/>
    </w:pPr>
  </w:style>
  <w:style w:type="paragraph" w:customStyle="1" w:styleId="a6">
    <w:name w:val="Заголовок документа"/>
    <w:basedOn w:val="a0"/>
    <w:next w:val="a1"/>
    <w:qFormat/>
    <w:rsid w:val="0018513E"/>
    <w:pPr>
      <w:jc w:val="center"/>
    </w:pPr>
    <w:rPr>
      <w:rFonts w:ascii="Arial" w:hAnsi="Arial"/>
      <w:b/>
      <w:sz w:val="36"/>
    </w:rPr>
  </w:style>
  <w:style w:type="paragraph" w:styleId="a7">
    <w:name w:val="Note Heading"/>
    <w:basedOn w:val="a0"/>
    <w:next w:val="a0"/>
    <w:link w:val="a8"/>
    <w:uiPriority w:val="99"/>
    <w:semiHidden/>
    <w:unhideWhenUsed/>
    <w:rsid w:val="00E2090B"/>
  </w:style>
  <w:style w:type="character" w:customStyle="1" w:styleId="a8">
    <w:name w:val="Заголовок записки Знак"/>
    <w:basedOn w:val="a2"/>
    <w:link w:val="a7"/>
    <w:uiPriority w:val="99"/>
    <w:semiHidden/>
    <w:rsid w:val="00E2090B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090B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0"/>
    <w:next w:val="a1"/>
    <w:link w:val="10"/>
    <w:uiPriority w:val="9"/>
    <w:qFormat/>
    <w:rsid w:val="003755BF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3F581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DF0B02"/>
    <w:pPr>
      <w:keepNext/>
      <w:keepLines/>
      <w:spacing w:before="240" w:after="6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qFormat/>
    <w:rsid w:val="00E2090B"/>
    <w:pPr>
      <w:spacing w:before="120"/>
      <w:jc w:val="both"/>
    </w:pPr>
    <w:rPr>
      <w:sz w:val="22"/>
    </w:rPr>
  </w:style>
  <w:style w:type="character" w:customStyle="1" w:styleId="a5">
    <w:name w:val="Основной текст Знак"/>
    <w:basedOn w:val="a2"/>
    <w:link w:val="a1"/>
    <w:uiPriority w:val="99"/>
    <w:rsid w:val="00E2090B"/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3755BF"/>
    <w:rPr>
      <w:rFonts w:ascii="Arial" w:eastAsiaTheme="majorEastAsia" w:hAnsi="Arial" w:cstheme="majorBidi"/>
      <w:b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F5815"/>
    <w:rPr>
      <w:rFonts w:ascii="Arial" w:eastAsiaTheme="majorEastAsia" w:hAnsi="Arial" w:cstheme="majorBidi"/>
      <w:b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DF0B02"/>
    <w:rPr>
      <w:rFonts w:ascii="Arial" w:eastAsiaTheme="majorEastAsia" w:hAnsi="Arial" w:cstheme="majorBidi"/>
      <w:sz w:val="24"/>
      <w:szCs w:val="24"/>
    </w:rPr>
  </w:style>
  <w:style w:type="paragraph" w:customStyle="1" w:styleId="a">
    <w:name w:val="Перечисление слитно"/>
    <w:basedOn w:val="a1"/>
    <w:qFormat/>
    <w:rsid w:val="00E2090B"/>
    <w:pPr>
      <w:numPr>
        <w:numId w:val="1"/>
      </w:numPr>
      <w:spacing w:before="0"/>
    </w:pPr>
  </w:style>
  <w:style w:type="paragraph" w:customStyle="1" w:styleId="a6">
    <w:name w:val="Заголовок документа"/>
    <w:basedOn w:val="a0"/>
    <w:next w:val="a1"/>
    <w:qFormat/>
    <w:rsid w:val="0018513E"/>
    <w:pPr>
      <w:jc w:val="center"/>
    </w:pPr>
    <w:rPr>
      <w:rFonts w:ascii="Arial" w:hAnsi="Arial"/>
      <w:b/>
      <w:sz w:val="36"/>
    </w:rPr>
  </w:style>
  <w:style w:type="paragraph" w:styleId="a7">
    <w:name w:val="Note Heading"/>
    <w:basedOn w:val="a0"/>
    <w:next w:val="a0"/>
    <w:link w:val="a8"/>
    <w:uiPriority w:val="99"/>
    <w:semiHidden/>
    <w:unhideWhenUsed/>
    <w:rsid w:val="00E2090B"/>
  </w:style>
  <w:style w:type="character" w:customStyle="1" w:styleId="a8">
    <w:name w:val="Заголовок записки Знак"/>
    <w:basedOn w:val="a2"/>
    <w:link w:val="a7"/>
    <w:uiPriority w:val="99"/>
    <w:semiHidden/>
    <w:rsid w:val="00E2090B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Валентинович</dc:creator>
  <cp:keywords/>
  <dc:description/>
  <cp:lastModifiedBy>Ирина Стерлингова</cp:lastModifiedBy>
  <cp:revision>4</cp:revision>
  <dcterms:created xsi:type="dcterms:W3CDTF">2022-07-06T11:52:00Z</dcterms:created>
  <dcterms:modified xsi:type="dcterms:W3CDTF">2022-10-07T16:46:00Z</dcterms:modified>
</cp:coreProperties>
</file>