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45172085"/>
        <w:docPartObj>
          <w:docPartGallery w:val="Cover Pages"/>
          <w:docPartUnique/>
        </w:docPartObj>
      </w:sdtPr>
      <w:sdtEndPr/>
      <w:sdtContent>
        <w:p w:rsidR="004A4340" w:rsidRDefault="004A4340"/>
        <w:p w:rsidR="004A4340" w:rsidRDefault="004A4340">
          <w:pPr>
            <w:spacing w:after="160" w:line="259" w:lineRule="auto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472440</wp:posOffset>
                    </wp:positionH>
                    <wp:positionV relativeFrom="page">
                      <wp:posOffset>5772150</wp:posOffset>
                    </wp:positionV>
                    <wp:extent cx="3771900" cy="1352550"/>
                    <wp:effectExtent l="0" t="0" r="0" b="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71900" cy="1352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C89" w:rsidRDefault="003F3F9B" w:rsidP="00201E3E">
                                <w:pPr>
                                  <w:pStyle w:val="a8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F0C89" w:rsidRPr="00616345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Пояснения к доработкам по прослеживаемости товаров</w:t>
                                    </w:r>
                                    <w:r w:rsidR="00C97D0D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, модуль Склад</w:t>
                                    </w:r>
                                  </w:sdtContent>
                                </w:sdt>
                              </w:p>
                              <w:p w:rsidR="00C97D0D" w:rsidRPr="00C97D0D" w:rsidRDefault="00C97D0D" w:rsidP="00201E3E">
                                <w:pPr>
                                  <w:pStyle w:val="a8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1F0C89" w:rsidRDefault="001F0C89">
                                <w:pPr>
                                  <w:pStyle w:val="a8"/>
                                  <w:spacing w:before="40" w:after="40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F0C89" w:rsidRDefault="001F0C89">
                                    <w:pPr>
                                      <w:pStyle w:val="a8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Татьяна Малышева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7.2pt;margin-top:454.5pt;width:297pt;height:106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" filled="f" stroked="f" strokeweight=".5pt">
                    <v:textbox inset="0,0,0,0">
                      <w:txbxContent>
                        <w:bookmarkStart w:id="1" w:name="_GoBack"/>
                        <w:p w:rsidR="001F0C89" w:rsidRDefault="000036F1" w:rsidP="00201E3E">
                          <w:pPr>
                            <w:pStyle w:val="a8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0C89" w:rsidRPr="00616345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Пояснения к доработкам по прослеживаемости товаров</w:t>
                              </w:r>
                              <w:r w:rsidR="00C97D0D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, модуль Склад</w:t>
                              </w:r>
                            </w:sdtContent>
                          </w:sdt>
                        </w:p>
                        <w:p w:rsidR="00C97D0D" w:rsidRPr="00C97D0D" w:rsidRDefault="00C97D0D" w:rsidP="00201E3E">
                          <w:pPr>
                            <w:pStyle w:val="a8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:rsidR="001F0C89" w:rsidRDefault="001F0C89">
                          <w:pPr>
                            <w:pStyle w:val="a8"/>
                            <w:spacing w:before="40" w:after="40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F0C89" w:rsidRDefault="001F0C89">
                              <w:pPr>
                                <w:pStyle w:val="a8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Татьяна Малышева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97455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D742C" w:rsidRDefault="000D742C">
          <w:pPr>
            <w:pStyle w:val="a3"/>
          </w:pPr>
          <w:r>
            <w:t>Оглавление</w:t>
          </w:r>
        </w:p>
        <w:p w:rsidR="00837DAA" w:rsidRDefault="00162DC9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0D742C">
            <w:instrText xml:space="preserve"> TOC \o "1-3" \h \z \u </w:instrText>
          </w:r>
          <w:r>
            <w:fldChar w:fldCharType="separate"/>
          </w:r>
          <w:hyperlink w:anchor="_Toc86695254" w:history="1">
            <w:r w:rsidR="00837DAA" w:rsidRPr="00D41626">
              <w:rPr>
                <w:rStyle w:val="a4"/>
                <w:noProof/>
              </w:rPr>
              <w:t>Введение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_Toc86695254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5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Уведомлений об остатках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_Toc86695255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6" w:history="1">
            <w:r w:rsidR="00837DAA" w:rsidRPr="00D41626">
              <w:rPr>
                <w:rStyle w:val="a4"/>
                <w:noProof/>
              </w:rPr>
              <w:t>Необходимые настройки и справочники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_Toc86695256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7" w:history="1">
            <w:r w:rsidR="00837DAA" w:rsidRPr="00D41626">
              <w:rPr>
                <w:rStyle w:val="a4"/>
                <w:noProof/>
              </w:rPr>
              <w:t>Номенклатурный справочник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_Toc86695257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8" w:history="1">
            <w:r w:rsidR="00837DAA" w:rsidRPr="00D41626">
              <w:rPr>
                <w:rStyle w:val="a4"/>
                <w:noProof/>
              </w:rPr>
              <w:t>Справочник типов документов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_Toc86695258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9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_Toc86695259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0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Описи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_Toc86695260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1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Корректировка Описи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_Toc86695261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3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2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Уведомления по остаткам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_Toc86695262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3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3" w:history="1">
            <w:r w:rsidR="00837DAA" w:rsidRPr="00D41626">
              <w:rPr>
                <w:rStyle w:val="a4"/>
                <w:noProof/>
              </w:rPr>
              <w:t>4.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Квитанция ФНС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_Toc86695263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4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Отчета по операциям с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_Toc86695264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5" w:history="1">
            <w:r w:rsidR="00837DAA" w:rsidRPr="00D41626">
              <w:rPr>
                <w:rStyle w:val="a4"/>
                <w:noProof/>
              </w:rPr>
              <w:t>Необходимые настройки и справочники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_Toc86695265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6" w:history="1">
            <w:r w:rsidR="00837DAA" w:rsidRPr="00D41626">
              <w:rPr>
                <w:rStyle w:val="a4"/>
                <w:noProof/>
              </w:rPr>
              <w:t>Номенклатурный справочник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_Toc86695266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7" w:history="1">
            <w:r w:rsidR="00837DAA" w:rsidRPr="00D41626">
              <w:rPr>
                <w:rStyle w:val="a4"/>
                <w:noProof/>
              </w:rPr>
              <w:t>Справочник Видов операций прослеживаемости (ВОП)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_Toc86695267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8" w:history="1">
            <w:r w:rsidR="00837DAA" w:rsidRPr="00D41626">
              <w:rPr>
                <w:rStyle w:val="a4"/>
                <w:noProof/>
              </w:rPr>
              <w:t>Справочник типов документов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_Toc86695268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9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_Toc86695269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0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Виды операций прослеживаемости.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_Toc86695270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1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Отчеты о прослеживаемости товаров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_Toc86695271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2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Отчеты о прослеживаемости товаров (корректировки)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_Toc86695272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3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Уведомлений о ввозе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_Toc86695273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4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_Toc86695274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5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Уведомление о ввозе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_Toc86695275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6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Квитанция ФНС по ввозу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_Toc86695276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7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Создание Уведомления из документа прихода (накладная на получение)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_Toc86695277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8" w:history="1">
            <w:r w:rsidR="00837DAA" w:rsidRPr="00D41626">
              <w:rPr>
                <w:rStyle w:val="a4"/>
                <w:noProof/>
              </w:rPr>
              <w:t>4.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Уведомлений о вывозе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_Toc86695278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9" w:history="1">
            <w:r w:rsidR="00837DAA" w:rsidRPr="00D41626">
              <w:rPr>
                <w:rStyle w:val="a4"/>
                <w:noProof/>
              </w:rPr>
              <w:t>Необходимые настройки и справочники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_Toc86695279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0" w:history="1">
            <w:r w:rsidR="00837DAA" w:rsidRPr="00D41626">
              <w:rPr>
                <w:rStyle w:val="a4"/>
                <w:noProof/>
              </w:rPr>
              <w:t>Справочник внешних партнеров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_Toc86695280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1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_Toc86695281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2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Уведомление о вывозе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_Toc86695282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3F3F9B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3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Создание Уведомления из документа отгрузки (накладная на отгрузку)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_Toc86695283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0D742C" w:rsidRDefault="00162DC9">
          <w:r>
            <w:rPr>
              <w:b/>
              <w:bCs/>
            </w:rPr>
            <w:fldChar w:fldCharType="end"/>
          </w:r>
        </w:p>
      </w:sdtContent>
    </w:sdt>
    <w:p w:rsidR="008856B3" w:rsidRDefault="008856B3">
      <w:pPr>
        <w:spacing w:after="160" w:line="259" w:lineRule="auto"/>
        <w:rPr>
          <w:rFonts w:asciiTheme="majorHAnsi" w:eastAsiaTheme="majorEastAsia" w:hAnsiTheme="majorHAnsi" w:cs="Times New Roman"/>
          <w:b/>
          <w:bCs/>
          <w:color w:val="2E74B5" w:themeColor="accent1" w:themeShade="BF"/>
          <w:sz w:val="32"/>
          <w:szCs w:val="28"/>
        </w:rPr>
      </w:pPr>
      <w:bookmarkStart w:id="0" w:name="_Toc51687722"/>
      <w:r>
        <w:br w:type="page"/>
      </w:r>
    </w:p>
    <w:p w:rsidR="0061785B" w:rsidRDefault="0061785B" w:rsidP="00D77C57">
      <w:pPr>
        <w:pStyle w:val="10"/>
        <w:ind w:left="0" w:firstLine="0"/>
      </w:pPr>
      <w:bookmarkStart w:id="1" w:name="_Toc86695254"/>
      <w:r>
        <w:lastRenderedPageBreak/>
        <w:t>Введение</w:t>
      </w:r>
      <w:bookmarkEnd w:id="0"/>
      <w:bookmarkEnd w:id="1"/>
    </w:p>
    <w:p w:rsidR="00D77C57" w:rsidRDefault="002F3FA6" w:rsidP="00D77C57">
      <w:pPr>
        <w:ind w:firstLine="426"/>
        <w:jc w:val="both"/>
        <w:rPr>
          <w:rFonts w:cstheme="minorHAnsi"/>
        </w:rPr>
      </w:pPr>
      <w:r w:rsidRPr="00C73858">
        <w:rPr>
          <w:rFonts w:cstheme="minorHAnsi"/>
        </w:rPr>
        <w:t>В</w:t>
      </w:r>
      <w:r w:rsidR="00C73858">
        <w:rPr>
          <w:rFonts w:cstheme="minorHAnsi"/>
        </w:rPr>
        <w:t xml:space="preserve"> данном </w:t>
      </w:r>
      <w:r w:rsidRPr="00C73858">
        <w:rPr>
          <w:rFonts w:cstheme="minorHAnsi"/>
        </w:rPr>
        <w:t>документе да</w:t>
      </w:r>
      <w:r w:rsidR="00D77C57">
        <w:rPr>
          <w:rFonts w:cstheme="minorHAnsi"/>
        </w:rPr>
        <w:t xml:space="preserve">ны рекомендации по формированию и выгрузке различных отчетов, связанных с введением прослеживаемости товаров. </w:t>
      </w:r>
    </w:p>
    <w:p w:rsidR="00D77C57" w:rsidRDefault="00D77C57" w:rsidP="00D77C57">
      <w:pPr>
        <w:ind w:firstLine="426"/>
        <w:jc w:val="both"/>
        <w:rPr>
          <w:rFonts w:cstheme="minorHAnsi"/>
        </w:rPr>
      </w:pPr>
      <w:r>
        <w:rPr>
          <w:lang w:eastAsia="ru-RU"/>
        </w:rPr>
        <w:t xml:space="preserve">Все доработки выполнены в соответствии с </w:t>
      </w:r>
      <w:r w:rsidRPr="001E1F4F">
        <w:t xml:space="preserve">Приказом </w:t>
      </w:r>
      <w:r w:rsidRPr="001E1F4F">
        <w:rPr>
          <w:lang w:eastAsia="ru-RU"/>
        </w:rPr>
        <w:t>Ф</w:t>
      </w:r>
      <w:r w:rsidRPr="001E1F4F">
        <w:t>НС</w:t>
      </w:r>
      <w:r w:rsidRPr="001E1F4F">
        <w:rPr>
          <w:lang w:eastAsia="ru-RU"/>
        </w:rPr>
        <w:t xml:space="preserve"> от 8 июля 2021 г. № ЕД-7-15/645@</w:t>
      </w:r>
      <w:r>
        <w:rPr>
          <w:lang w:eastAsia="ru-RU"/>
        </w:rPr>
        <w:t xml:space="preserve"> «</w:t>
      </w:r>
      <w:r w:rsidRPr="001E1F4F">
        <w:rPr>
          <w:lang w:eastAsia="ru-RU"/>
        </w:rPr>
        <w:t>Об утверждении форм, форматов, порядков заполнения отчета об операциях с товарами, подлежащими прослеживаемости и документов, содерж</w:t>
      </w:r>
      <w:r>
        <w:rPr>
          <w:lang w:eastAsia="ru-RU"/>
        </w:rPr>
        <w:t>ащих реквизиты прослеживаемости».</w:t>
      </w:r>
    </w:p>
    <w:p w:rsidR="00D77C57" w:rsidRDefault="00D77C57" w:rsidP="005730E8">
      <w:pPr>
        <w:pStyle w:val="10"/>
        <w:numPr>
          <w:ilvl w:val="0"/>
          <w:numId w:val="24"/>
        </w:numPr>
      </w:pPr>
      <w:bookmarkStart w:id="2" w:name="_Toc86695255"/>
      <w:r>
        <w:t>Формирование и выгрузка Уведомлений об остатках ТПП</w:t>
      </w:r>
      <w:bookmarkEnd w:id="2"/>
    </w:p>
    <w:p w:rsidR="002F3FA6" w:rsidRDefault="002F3FA6" w:rsidP="000A639F">
      <w:pPr>
        <w:autoSpaceDE w:val="0"/>
        <w:autoSpaceDN w:val="0"/>
        <w:adjustRightInd w:val="0"/>
        <w:ind w:firstLine="567"/>
        <w:jc w:val="both"/>
        <w:rPr>
          <w:rFonts w:cstheme="minorHAnsi"/>
        </w:rPr>
      </w:pPr>
      <w:r w:rsidRPr="00C73858">
        <w:rPr>
          <w:rFonts w:cstheme="minorHAnsi"/>
        </w:rPr>
        <w:t>Уведомление об имеющихся остатках товаров, подлежащих прослеживаемости (далее – уведомление), предусмотренное постановлением Правительства Российской Федерации о порядке функционирования национальной системы прослеживаемости товаров, содержит сведения об остатках товаров, подлежащих прослеживаемости, имеющихся у участника оборота товаров, подлежащих прослеживаемости, на дату вступления в силу перечня товаров, подлежащих прослеживаемости на территории Российской Федерации (изменений в него) (далее – Перечень), утверждаемого Правительством Российской Федерации.</w:t>
      </w:r>
    </w:p>
    <w:p w:rsidR="00D77C57" w:rsidRDefault="00D77C57" w:rsidP="000A639F">
      <w:pPr>
        <w:ind w:firstLine="567"/>
        <w:jc w:val="both"/>
        <w:rPr>
          <w:lang w:eastAsia="ru-RU"/>
        </w:rPr>
      </w:pPr>
      <w:r>
        <w:rPr>
          <w:lang w:eastAsia="ru-RU"/>
        </w:rPr>
        <w:t>В приказе документу Уведомление об остатках ТПП посвящены Приложения 3, 7, 11, 13 (13- Квитанция).</w:t>
      </w:r>
    </w:p>
    <w:p w:rsidR="0061785B" w:rsidRDefault="0061785B" w:rsidP="00D77C57">
      <w:pPr>
        <w:pStyle w:val="2"/>
      </w:pPr>
      <w:bookmarkStart w:id="3" w:name="_Toc51687724"/>
      <w:bookmarkStart w:id="4" w:name="_Toc86695256"/>
      <w:r>
        <w:t>Необходимые настройки и справочники</w:t>
      </w:r>
      <w:bookmarkEnd w:id="3"/>
      <w:bookmarkEnd w:id="4"/>
    </w:p>
    <w:p w:rsidR="000D742C" w:rsidRPr="008B6CAE" w:rsidRDefault="000D742C" w:rsidP="008B6CAE">
      <w:pPr>
        <w:pStyle w:val="3"/>
      </w:pPr>
      <w:bookmarkStart w:id="5" w:name="_Toc86695257"/>
      <w:r w:rsidRPr="008B6CAE">
        <w:t>Номенклатурный справочник</w:t>
      </w:r>
      <w:bookmarkEnd w:id="5"/>
    </w:p>
    <w:p w:rsidR="000D742C" w:rsidRDefault="000D742C" w:rsidP="000A639F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номенклатурном справоч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нике для номенклатурных единиц,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подлежащих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прослеживаемости, необходимо указать соответс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т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вующий код ТН ВЭД, выбрав его из справочника.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C853AC" w:rsidRDefault="00EA368C" w:rsidP="000A639F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Предварительно д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ля заполнения справочника ТН ВЭД нужно выполнить скрипт </w:t>
      </w:r>
      <w:proofErr w:type="spellStart"/>
      <w:r w:rsidR="00C853AC"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SPR_TN_VED_ms.sql</w:t>
      </w:r>
      <w:proofErr w:type="spellEnd"/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или </w:t>
      </w:r>
      <w:proofErr w:type="spellStart"/>
      <w:r w:rsidR="00C853AC"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SPR_TN_VED_or.sql</w:t>
      </w:r>
      <w:proofErr w:type="spellEnd"/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Можно заполнить справочник самостоятельно.</w:t>
      </w:r>
    </w:p>
    <w:p w:rsidR="004A111D" w:rsidRDefault="004A111D" w:rsidP="004A111D">
      <w:pPr>
        <w:pStyle w:val="3"/>
      </w:pPr>
      <w:bookmarkStart w:id="6" w:name="_Toc86695258"/>
      <w:r>
        <w:t>Справочник типов документов</w:t>
      </w:r>
      <w:bookmarkEnd w:id="6"/>
    </w:p>
    <w:p w:rsidR="000A639F" w:rsidRDefault="004A111D" w:rsidP="004A111D">
      <w:r>
        <w:t xml:space="preserve">В </w:t>
      </w:r>
      <w:r w:rsidRPr="004A111D">
        <w:rPr>
          <w:b/>
        </w:rPr>
        <w:t>Справочник типов документов</w:t>
      </w:r>
      <w:r>
        <w:t xml:space="preserve"> необходимо добавить </w:t>
      </w:r>
      <w:r w:rsidR="0073213E">
        <w:t xml:space="preserve">следующие типы </w:t>
      </w:r>
      <w:r>
        <w:t>документ</w:t>
      </w:r>
      <w:r w:rsidR="0073213E">
        <w:t>ов</w:t>
      </w:r>
      <w:r w:rsidR="000A639F" w:rsidRPr="000A639F">
        <w:t>:</w:t>
      </w:r>
      <w:r>
        <w:t xml:space="preserve"> </w:t>
      </w:r>
    </w:p>
    <w:p w:rsidR="000A639F" w:rsidRPr="000A639F" w:rsidRDefault="000A639F" w:rsidP="000A639F">
      <w:pPr>
        <w:pStyle w:val="a5"/>
        <w:numPr>
          <w:ilvl w:val="0"/>
          <w:numId w:val="7"/>
        </w:numPr>
      </w:pPr>
      <w:r w:rsidRPr="000A639F">
        <w:t xml:space="preserve">Инвентаризация товаров для </w:t>
      </w:r>
      <w:proofErr w:type="spellStart"/>
      <w:r w:rsidRPr="000A639F">
        <w:t>просл</w:t>
      </w:r>
      <w:proofErr w:type="spellEnd"/>
      <w:r w:rsidRPr="000A639F">
        <w:rPr>
          <w:b/>
        </w:rPr>
        <w:t>.</w:t>
      </w:r>
    </w:p>
    <w:p w:rsidR="000A639F" w:rsidRPr="000A639F" w:rsidRDefault="000A639F" w:rsidP="000A639F">
      <w:pPr>
        <w:pStyle w:val="a5"/>
        <w:numPr>
          <w:ilvl w:val="0"/>
          <w:numId w:val="7"/>
        </w:numPr>
      </w:pPr>
      <w:r w:rsidRPr="000A639F">
        <w:t xml:space="preserve">Уведомление об остатке товара, подлежащего </w:t>
      </w:r>
      <w:proofErr w:type="spellStart"/>
      <w:r w:rsidRPr="000A639F">
        <w:t>прослеж</w:t>
      </w:r>
      <w:proofErr w:type="spellEnd"/>
      <w:r w:rsidRPr="000A639F">
        <w:t>.</w:t>
      </w:r>
      <w:r w:rsidR="004A111D" w:rsidRPr="000A639F">
        <w:t xml:space="preserve"> </w:t>
      </w:r>
    </w:p>
    <w:p w:rsidR="000A639F" w:rsidRPr="000A639F" w:rsidRDefault="000A639F" w:rsidP="000A639F">
      <w:pPr>
        <w:pStyle w:val="a5"/>
        <w:numPr>
          <w:ilvl w:val="0"/>
          <w:numId w:val="7"/>
        </w:numPr>
      </w:pPr>
      <w:r w:rsidRPr="000A639F">
        <w:t>Корректировка Описи ТПП</w:t>
      </w:r>
      <w:r>
        <w:t>.</w:t>
      </w:r>
    </w:p>
    <w:p w:rsidR="000A639F" w:rsidRDefault="000A639F" w:rsidP="004A111D">
      <w:pPr>
        <w:pStyle w:val="a5"/>
        <w:numPr>
          <w:ilvl w:val="0"/>
          <w:numId w:val="7"/>
        </w:numPr>
      </w:pPr>
      <w:r w:rsidRPr="000A639F">
        <w:t>Квитанция ФНС.</w:t>
      </w:r>
    </w:p>
    <w:p w:rsidR="004A111D" w:rsidRPr="004A111D" w:rsidRDefault="000A639F" w:rsidP="000A639F">
      <w:pPr>
        <w:pStyle w:val="a5"/>
        <w:ind w:left="0" w:firstLine="567"/>
      </w:pPr>
      <w:r>
        <w:t>Перечисленные типы документов можно добавить с помощью скриптов</w:t>
      </w:r>
      <w:r w:rsidRPr="000A639F">
        <w:t xml:space="preserve">: </w:t>
      </w:r>
      <w:r w:rsidR="004A111D">
        <w:t xml:space="preserve"> </w:t>
      </w:r>
      <w:proofErr w:type="spellStart"/>
      <w:r w:rsidRPr="000A639F">
        <w:t>spr_dok_uv_ms.sql</w:t>
      </w:r>
      <w:proofErr w:type="spellEnd"/>
      <w:r>
        <w:t xml:space="preserve"> для </w:t>
      </w:r>
      <w:r>
        <w:rPr>
          <w:lang w:val="en-US"/>
        </w:rPr>
        <w:t>MS</w:t>
      </w:r>
      <w:r w:rsidRPr="000A639F">
        <w:t xml:space="preserve"> </w:t>
      </w:r>
      <w:r>
        <w:rPr>
          <w:lang w:val="en-US"/>
        </w:rPr>
        <w:t>SQL</w:t>
      </w:r>
      <w:r w:rsidRPr="000A639F">
        <w:t xml:space="preserve"> </w:t>
      </w:r>
      <w:r w:rsidR="004A111D">
        <w:t xml:space="preserve">или </w:t>
      </w:r>
      <w:proofErr w:type="spellStart"/>
      <w:r w:rsidRPr="000A639F">
        <w:t>spr_dok_uv_or.sql</w:t>
      </w:r>
      <w:proofErr w:type="spellEnd"/>
      <w:r w:rsidRPr="000A639F">
        <w:t xml:space="preserve"> </w:t>
      </w:r>
      <w:r>
        <w:t xml:space="preserve">для </w:t>
      </w:r>
      <w:r>
        <w:rPr>
          <w:lang w:val="en-US"/>
        </w:rPr>
        <w:t>ORACLE</w:t>
      </w:r>
      <w:r w:rsidR="004A111D">
        <w:t xml:space="preserve">. </w:t>
      </w:r>
    </w:p>
    <w:p w:rsidR="00C82A0C" w:rsidRPr="004F01E6" w:rsidRDefault="00C82A0C" w:rsidP="00635AF9">
      <w:pPr>
        <w:pStyle w:val="2"/>
      </w:pPr>
      <w:bookmarkStart w:id="7" w:name="_Toc86695259"/>
      <w:r w:rsidRPr="004F01E6">
        <w:t>Порядок работы</w:t>
      </w:r>
      <w:bookmarkEnd w:id="7"/>
    </w:p>
    <w:p w:rsidR="00C50FAC" w:rsidRDefault="00635AF9" w:rsidP="00635AF9">
      <w:pPr>
        <w:ind w:firstLine="567"/>
      </w:pPr>
      <w:r>
        <w:t xml:space="preserve">Для формирования необходимых документов предназначен </w:t>
      </w:r>
      <w:r w:rsidR="005C52CB">
        <w:t>пункт меню «</w:t>
      </w:r>
      <w:r w:rsidR="00C73858"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Уведомления об остатках</w:t>
      </w:r>
      <w:r w:rsidR="005C52CB">
        <w:rPr>
          <w:b/>
        </w:rPr>
        <w:t>»</w:t>
      </w:r>
      <w:r w:rsidR="0029784C">
        <w:rPr>
          <w:b/>
        </w:rPr>
        <w:t xml:space="preserve">, </w:t>
      </w:r>
      <w:r w:rsidR="0029784C">
        <w:t xml:space="preserve">который содержит </w:t>
      </w:r>
      <w:r w:rsidR="00C50FAC">
        <w:t xml:space="preserve">следующие </w:t>
      </w:r>
      <w:r w:rsidR="0029784C">
        <w:t>подпункты</w:t>
      </w:r>
      <w:r w:rsidR="00C50FAC" w:rsidRPr="00C50FAC">
        <w:t>:</w:t>
      </w:r>
    </w:p>
    <w:p w:rsidR="00635AF9" w:rsidRDefault="00C50FAC" w:rsidP="00C50FAC">
      <w:pPr>
        <w:pStyle w:val="a5"/>
        <w:numPr>
          <w:ilvl w:val="0"/>
          <w:numId w:val="12"/>
        </w:numPr>
        <w:ind w:left="993" w:hanging="426"/>
      </w:pPr>
      <w:r>
        <w:t xml:space="preserve">Опись ТПП. </w:t>
      </w:r>
    </w:p>
    <w:p w:rsidR="00C50FAC" w:rsidRDefault="00C50FAC" w:rsidP="00C50FAC">
      <w:pPr>
        <w:pStyle w:val="a5"/>
        <w:numPr>
          <w:ilvl w:val="0"/>
          <w:numId w:val="12"/>
        </w:numPr>
        <w:ind w:left="993" w:hanging="426"/>
      </w:pPr>
      <w:r>
        <w:t>Корректировка описи ТПП.</w:t>
      </w:r>
    </w:p>
    <w:p w:rsidR="00C50FAC" w:rsidRDefault="00C50FAC" w:rsidP="00C50FAC">
      <w:pPr>
        <w:pStyle w:val="a5"/>
        <w:numPr>
          <w:ilvl w:val="0"/>
          <w:numId w:val="12"/>
        </w:numPr>
        <w:ind w:left="993" w:hanging="426"/>
      </w:pPr>
      <w:r>
        <w:t>Уведомление об остатках.</w:t>
      </w:r>
    </w:p>
    <w:p w:rsidR="00C50FAC" w:rsidRDefault="00C50FAC" w:rsidP="00C50FAC">
      <w:pPr>
        <w:pStyle w:val="a5"/>
        <w:numPr>
          <w:ilvl w:val="0"/>
          <w:numId w:val="12"/>
        </w:numPr>
        <w:ind w:left="993" w:hanging="426"/>
      </w:pPr>
      <w:r>
        <w:t>Квитанция ФНС.</w:t>
      </w:r>
    </w:p>
    <w:p w:rsidR="00C50FAC" w:rsidRDefault="00C50FAC" w:rsidP="00C50FAC">
      <w:pPr>
        <w:pStyle w:val="a5"/>
        <w:ind w:left="0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8B6CAE" w:rsidRDefault="008B6CAE" w:rsidP="00C50FAC">
      <w:pPr>
        <w:pStyle w:val="3"/>
        <w:numPr>
          <w:ilvl w:val="0"/>
          <w:numId w:val="13"/>
        </w:numPr>
      </w:pPr>
      <w:bookmarkStart w:id="8" w:name="_Toc86695260"/>
      <w:r>
        <w:t>Формирование Описи ТПП</w:t>
      </w:r>
      <w:bookmarkEnd w:id="8"/>
    </w:p>
    <w:p w:rsidR="00C73858" w:rsidRDefault="00EA368C" w:rsidP="00C50FAC">
      <w:r>
        <w:t>Откройте пункт меню</w:t>
      </w:r>
      <w:r w:rsidR="00C50FAC">
        <w:t xml:space="preserve"> </w:t>
      </w:r>
      <w:r w:rsidR="005C52CB">
        <w:t>«</w:t>
      </w:r>
      <w:r w:rsidR="00C50FAC" w:rsidRPr="00677A3F">
        <w:rPr>
          <w:b/>
        </w:rPr>
        <w:t>Документы</w:t>
      </w:r>
      <w:r w:rsidR="00C50FAC" w:rsidRPr="008B6CAE">
        <w:rPr>
          <w:b/>
        </w:rPr>
        <w:t xml:space="preserve"> / </w:t>
      </w:r>
      <w:r w:rsidR="00C50FAC">
        <w:rPr>
          <w:b/>
        </w:rPr>
        <w:t xml:space="preserve">Уведомления об остатках </w:t>
      </w:r>
      <w:r w:rsidR="00C50FAC" w:rsidRPr="008B6CAE">
        <w:rPr>
          <w:b/>
        </w:rPr>
        <w:t xml:space="preserve">/ </w:t>
      </w:r>
      <w:r w:rsidR="00C50FAC">
        <w:rPr>
          <w:b/>
        </w:rPr>
        <w:t>Опись ТПП</w:t>
      </w:r>
      <w:r w:rsidR="005C52CB">
        <w:rPr>
          <w:b/>
        </w:rPr>
        <w:t>»</w:t>
      </w:r>
      <w:r w:rsidR="00C50FAC">
        <w:t xml:space="preserve">. </w:t>
      </w:r>
    </w:p>
    <w:p w:rsidR="00EC0929" w:rsidRPr="00EA368C" w:rsidRDefault="00EC0929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t>Добавьте строку в Реестр.</w:t>
      </w:r>
      <w:r w:rsidR="00C90558">
        <w:rPr>
          <w:rFonts w:asciiTheme="minorHAnsi" w:hAnsiTheme="minorHAnsi" w:cstheme="minorHAnsi"/>
          <w:sz w:val="22"/>
          <w:szCs w:val="22"/>
        </w:rPr>
        <w:t xml:space="preserve"> Формирование Описи можно ограничить по подразделению и МОЛ, которые можно выбрать в соответствующих колонках добавленной строки</w:t>
      </w:r>
      <w:r w:rsidR="00CB2741">
        <w:rPr>
          <w:rFonts w:asciiTheme="minorHAnsi" w:hAnsiTheme="minorHAnsi" w:cstheme="minorHAnsi"/>
          <w:sz w:val="22"/>
          <w:szCs w:val="22"/>
        </w:rPr>
        <w:t xml:space="preserve"> в Реестре</w:t>
      </w:r>
      <w:r w:rsidR="00C90558">
        <w:rPr>
          <w:rFonts w:asciiTheme="minorHAnsi" w:hAnsiTheme="minorHAnsi" w:cstheme="minorHAnsi"/>
          <w:sz w:val="22"/>
          <w:szCs w:val="22"/>
        </w:rPr>
        <w:t xml:space="preserve"> Описи. Если эти колонки не заполнены, то данные Описи будут формироваться по всем подразделениям и МОЛ.</w:t>
      </w:r>
    </w:p>
    <w:p w:rsidR="00EC0929" w:rsidRPr="00EA368C" w:rsidRDefault="00EC0929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lastRenderedPageBreak/>
        <w:t xml:space="preserve">Откройте ЭФ для </w:t>
      </w:r>
      <w:r w:rsidR="00EA368C">
        <w:rPr>
          <w:rFonts w:asciiTheme="minorHAnsi" w:hAnsiTheme="minorHAnsi" w:cstheme="minorHAnsi"/>
          <w:sz w:val="22"/>
          <w:szCs w:val="22"/>
        </w:rPr>
        <w:t>добавленной</w:t>
      </w:r>
      <w:r w:rsidRPr="00EA368C">
        <w:rPr>
          <w:rFonts w:asciiTheme="minorHAnsi" w:hAnsiTheme="minorHAnsi" w:cstheme="minorHAnsi"/>
          <w:sz w:val="22"/>
          <w:szCs w:val="22"/>
        </w:rPr>
        <w:t xml:space="preserve"> строки</w:t>
      </w:r>
      <w:r w:rsidR="00C90558">
        <w:rPr>
          <w:rFonts w:asciiTheme="minorHAnsi" w:hAnsiTheme="minorHAnsi" w:cstheme="minorHAnsi"/>
          <w:sz w:val="22"/>
          <w:szCs w:val="22"/>
        </w:rPr>
        <w:t xml:space="preserve"> – «Инвентаризация товаров, подлежащих прослеживаемости»</w:t>
      </w:r>
      <w:r w:rsidRPr="00EA368C">
        <w:rPr>
          <w:rFonts w:asciiTheme="minorHAnsi" w:hAnsiTheme="minorHAnsi" w:cstheme="minorHAnsi"/>
          <w:sz w:val="22"/>
          <w:szCs w:val="22"/>
        </w:rPr>
        <w:t>.</w:t>
      </w:r>
      <w:r w:rsidR="00C905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5906" w:rsidRPr="008C1B63" w:rsidRDefault="0029784C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906">
        <w:rPr>
          <w:rFonts w:asciiTheme="minorHAnsi" w:hAnsiTheme="minorHAnsi" w:cstheme="minorHAnsi"/>
          <w:sz w:val="22"/>
          <w:szCs w:val="22"/>
        </w:rPr>
        <w:t>Для автоматического заполнения строк Описи н</w:t>
      </w:r>
      <w:r w:rsidR="00EC0929" w:rsidRPr="006D5906">
        <w:rPr>
          <w:rFonts w:asciiTheme="minorHAnsi" w:hAnsiTheme="minorHAnsi" w:cstheme="minorHAnsi"/>
          <w:sz w:val="22"/>
          <w:szCs w:val="22"/>
        </w:rPr>
        <w:t xml:space="preserve">ажмите кнопку </w:t>
      </w:r>
      <w:r w:rsidR="00446D10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>«</w:t>
      </w:r>
      <w:r w:rsidR="00EC0929" w:rsidRPr="006D59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Заполнить</w:t>
      </w:r>
      <w:r w:rsidR="00446D10" w:rsidRPr="006D59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по данным учета</w:t>
      </w:r>
      <w:r w:rsidR="00446D10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EC0929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В </w:t>
      </w:r>
      <w:r w:rsid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верхней </w:t>
      </w:r>
      <w:r w:rsidR="00EC0929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таблице «Партии товаров, подлежащих прослеживаемости» появятся строки. Сюда включаются партии товаров, подлежащих прослеживаемости, имеющие положительный текущий остаток. </w:t>
      </w:r>
      <w:r w:rsidR="006D5906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добавленных строках можно откорректировать остаток и стоимость до момента пока не будет сформирован документ «Уведомление об остатках». </w:t>
      </w:r>
      <w:r w:rsidR="008C1B63" w:rsidRPr="008C1B63">
        <w:rPr>
          <w:rFonts w:asciiTheme="minorHAnsi" w:hAnsiTheme="minorHAnsi" w:cstheme="minorHAnsi"/>
          <w:sz w:val="22"/>
          <w:szCs w:val="22"/>
        </w:rPr>
        <w:t xml:space="preserve">После создания уведомления строка описи корректируется в </w:t>
      </w:r>
      <w:r w:rsidR="008C1B63">
        <w:rPr>
          <w:rFonts w:asciiTheme="minorHAnsi" w:hAnsiTheme="minorHAnsi" w:cstheme="minorHAnsi"/>
          <w:sz w:val="22"/>
          <w:szCs w:val="22"/>
        </w:rPr>
        <w:t>пункте меню</w:t>
      </w:r>
      <w:r w:rsidR="008C1B63" w:rsidRPr="008C1B63">
        <w:rPr>
          <w:rFonts w:asciiTheme="minorHAnsi" w:hAnsiTheme="minorHAnsi" w:cstheme="minorHAnsi"/>
          <w:sz w:val="22"/>
          <w:szCs w:val="22"/>
        </w:rPr>
        <w:t xml:space="preserve"> "Корректировка Описи ТПП</w:t>
      </w:r>
      <w:r w:rsidR="008C1B63">
        <w:rPr>
          <w:rFonts w:asciiTheme="minorHAnsi" w:hAnsiTheme="minorHAnsi" w:cstheme="minorHAnsi"/>
          <w:sz w:val="22"/>
          <w:szCs w:val="22"/>
        </w:rPr>
        <w:t>».</w:t>
      </w:r>
    </w:p>
    <w:p w:rsidR="00EC0929" w:rsidRDefault="00C90558" w:rsidP="00752409">
      <w:pPr>
        <w:pStyle w:val="bodytext"/>
        <w:ind w:left="560" w:hanging="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>В нижней таблице «Раскрытие строки»</w:t>
      </w:r>
      <w:r w:rsid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для каждой строки таблицы </w:t>
      </w:r>
      <w:r w:rsidR="006D5906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«Партии товаров, подлежащих прослеживаемости» </w:t>
      </w:r>
      <w:r w:rsid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дается расшифровка списка партий товаров, которые составили данные по строке Описи в верхней таблице. </w:t>
      </w:r>
    </w:p>
    <w:p w:rsidR="00591352" w:rsidRDefault="00591352" w:rsidP="00752409">
      <w:pPr>
        <w:pStyle w:val="bodytext"/>
        <w:ind w:left="560" w:hanging="27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Для сохранения сформированных данных нажмите кнопку «ОК», закрыв тем самым ЭФ.</w:t>
      </w:r>
    </w:p>
    <w:p w:rsidR="008C1B63" w:rsidRPr="00F81563" w:rsidRDefault="00591352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ТФ Реестра Описи для формирования </w:t>
      </w:r>
      <w:r w:rsidR="00FC2BEF">
        <w:rPr>
          <w:rFonts w:asciiTheme="minorHAnsi" w:hAnsiTheme="minorHAnsi" w:cstheme="minorHAnsi"/>
          <w:color w:val="000000" w:themeColor="text1"/>
          <w:sz w:val="22"/>
          <w:szCs w:val="22"/>
        </w:rPr>
        <w:t>Уведомления</w:t>
      </w:r>
      <w:r w:rsidR="00CB27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по остаткам ТПП </w:t>
      </w:r>
      <w:r w:rsidR="00FC2BEF">
        <w:rPr>
          <w:rFonts w:asciiTheme="minorHAnsi" w:hAnsiTheme="minorHAnsi" w:cstheme="minorHAnsi"/>
          <w:color w:val="000000" w:themeColor="text1"/>
          <w:sz w:val="22"/>
          <w:szCs w:val="22"/>
        </w:rPr>
        <w:t>нажмите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кнопку «</w:t>
      </w:r>
      <w:r w:rsidR="00EE0EEE"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С</w:t>
      </w:r>
      <w:r w:rsidR="00446D10"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формировать уведомления для ФНС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EC0929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. Д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ля партий из 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таблицы «Партии товаров, подлежащих </w:t>
      </w:r>
      <w:r w:rsidR="00D62AEF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прослеживаемости» формируются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строки уведомлений 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для 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ФНС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о чем будет выведено соответствующее сообщение </w:t>
      </w:r>
      <w:r w:rsidR="008C1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с 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номерами и датами </w:t>
      </w:r>
      <w:r w:rsidR="00AE09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сформированных 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>Уведомлений.</w:t>
      </w:r>
      <w:r w:rsidR="000824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Для каждой строки таблицы </w:t>
      </w:r>
      <w:r w:rsidR="00082472">
        <w:rPr>
          <w:rFonts w:asciiTheme="minorHAnsi" w:hAnsiTheme="minorHAnsi" w:cstheme="minorHAnsi"/>
          <w:sz w:val="22"/>
          <w:szCs w:val="22"/>
        </w:rPr>
        <w:t xml:space="preserve">«Инвентаризация товаров, подлежащих прослеживаемости» будет создано отдельное Уведомление. </w:t>
      </w:r>
    </w:p>
    <w:p w:rsidR="00F81563" w:rsidRDefault="00F81563" w:rsidP="00C50FAC">
      <w:pPr>
        <w:pStyle w:val="3"/>
        <w:numPr>
          <w:ilvl w:val="0"/>
          <w:numId w:val="13"/>
        </w:numPr>
      </w:pPr>
      <w:bookmarkStart w:id="9" w:name="_Toc86695261"/>
      <w:r>
        <w:t>Корректировк</w:t>
      </w:r>
      <w:r w:rsidR="005730E8">
        <w:t>а</w:t>
      </w:r>
      <w:r>
        <w:t xml:space="preserve"> Описи ТПП</w:t>
      </w:r>
      <w:bookmarkEnd w:id="9"/>
    </w:p>
    <w:p w:rsidR="00F81563" w:rsidRDefault="00266EF9" w:rsidP="0029429D">
      <w:pPr>
        <w:ind w:firstLine="426"/>
        <w:jc w:val="both"/>
      </w:pPr>
      <w:r>
        <w:t>В этом пункте меню</w:t>
      </w:r>
      <w:r w:rsidR="00CB2741">
        <w:t xml:space="preserve"> формируется </w:t>
      </w:r>
      <w:r w:rsidR="00F81563">
        <w:t xml:space="preserve">реестровый документ, предназначенный для корректировки строки Описи ТПП в случае, когда </w:t>
      </w:r>
      <w:r w:rsidR="00A0116A">
        <w:t xml:space="preserve">в </w:t>
      </w:r>
      <w:r w:rsidR="008272F0">
        <w:t xml:space="preserve">строке Описи </w:t>
      </w:r>
      <w:r w:rsidR="00A0116A">
        <w:t xml:space="preserve">ТПП </w:t>
      </w:r>
      <w:r w:rsidR="008272F0">
        <w:t xml:space="preserve">корректировать нельзя, если по </w:t>
      </w:r>
      <w:r w:rsidR="00A0116A">
        <w:t>этой строке</w:t>
      </w:r>
      <w:r w:rsidR="00F81563">
        <w:t xml:space="preserve"> сформировано и отправлено Уведомление по остаткам (см. п.3 Раздела «Формирование Описи ТПП».</w:t>
      </w:r>
    </w:p>
    <w:p w:rsidR="00F81563" w:rsidRDefault="00CB2741" w:rsidP="00F81563">
      <w:pPr>
        <w:ind w:firstLine="426"/>
      </w:pPr>
      <w:r>
        <w:t xml:space="preserve">Откройте пункт меню </w:t>
      </w:r>
      <w:r w:rsidR="005C52CB">
        <w:t>«</w:t>
      </w:r>
      <w:r w:rsidR="00F81563" w:rsidRPr="00677A3F">
        <w:rPr>
          <w:b/>
        </w:rPr>
        <w:t>Документы</w:t>
      </w:r>
      <w:r w:rsidR="00F81563" w:rsidRPr="008B6CAE">
        <w:rPr>
          <w:b/>
        </w:rPr>
        <w:t xml:space="preserve"> / </w:t>
      </w:r>
      <w:r w:rsidR="00F81563">
        <w:rPr>
          <w:b/>
        </w:rPr>
        <w:t xml:space="preserve">Уведомления об остатках </w:t>
      </w:r>
      <w:r w:rsidR="00F81563" w:rsidRPr="008B6CAE">
        <w:rPr>
          <w:b/>
        </w:rPr>
        <w:t>/</w:t>
      </w:r>
      <w:r w:rsidR="008272F0">
        <w:rPr>
          <w:b/>
        </w:rPr>
        <w:t xml:space="preserve"> Корректировка</w:t>
      </w:r>
      <w:r w:rsidR="00691114">
        <w:rPr>
          <w:b/>
        </w:rPr>
        <w:t xml:space="preserve"> Описи ТПП</w:t>
      </w:r>
      <w:r w:rsidR="005C52CB">
        <w:rPr>
          <w:b/>
        </w:rPr>
        <w:t>»</w:t>
      </w:r>
      <w:r w:rsidR="008272F0">
        <w:rPr>
          <w:b/>
        </w:rPr>
        <w:t>.</w:t>
      </w:r>
      <w:r w:rsidR="00F81563">
        <w:t xml:space="preserve">  </w:t>
      </w:r>
    </w:p>
    <w:p w:rsidR="00A0116A" w:rsidRDefault="00A0116A" w:rsidP="00A0116A">
      <w:pPr>
        <w:pStyle w:val="a5"/>
        <w:numPr>
          <w:ilvl w:val="0"/>
          <w:numId w:val="11"/>
        </w:numPr>
      </w:pPr>
      <w:r>
        <w:t>Новая строка корректировки создается вручную путем добавления записи в данную ТФ по кнопке «</w:t>
      </w:r>
      <w:r w:rsidRPr="00A0116A">
        <w:rPr>
          <w:b/>
        </w:rPr>
        <w:t>Создание документа корректировки Описи ТПП</w:t>
      </w:r>
      <w:r>
        <w:t xml:space="preserve">».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 xml:space="preserve">В добавленной строке в колонке «№ </w:t>
      </w:r>
      <w:proofErr w:type="spellStart"/>
      <w:r>
        <w:t>осн</w:t>
      </w:r>
      <w:proofErr w:type="spellEnd"/>
      <w:r>
        <w:t>.»</w:t>
      </w:r>
      <w:r w:rsidR="0029429D" w:rsidRPr="0029429D">
        <w:t xml:space="preserve"> </w:t>
      </w:r>
      <w:r w:rsidR="0029429D">
        <w:t>нужно</w:t>
      </w:r>
      <w:r>
        <w:t xml:space="preserve"> выбрать строку Описи ТПП</w:t>
      </w:r>
      <w:r w:rsidR="0029429D">
        <w:t xml:space="preserve">, </w:t>
      </w:r>
      <w:r>
        <w:t xml:space="preserve">которую нужно корректировать.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 xml:space="preserve">В колонке «№ строки» выбрать строку </w:t>
      </w:r>
      <w:r w:rsidR="00691114">
        <w:t>с партией товаров</w:t>
      </w:r>
      <w:r>
        <w:t>.</w:t>
      </w:r>
      <w:r w:rsidR="0029429D">
        <w:t xml:space="preserve"> Выбранная строка описи служит источником для заполнения соответствующей строки корректировки.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>Сделать необходимые корректировки количества и стоимости товаров в колонках, наименование которых заканчивается на слово «новое (</w:t>
      </w:r>
      <w:proofErr w:type="spellStart"/>
      <w:r>
        <w:t>ая</w:t>
      </w:r>
      <w:proofErr w:type="spellEnd"/>
      <w:r>
        <w:t>)». Сохранить строку.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>По кнопке «</w:t>
      </w:r>
      <w:r w:rsidRPr="00A0116A">
        <w:rPr>
          <w:b/>
        </w:rPr>
        <w:t>Создание уведомления для ФН</w:t>
      </w:r>
      <w:r>
        <w:t xml:space="preserve">С» создать </w:t>
      </w:r>
      <w:r w:rsidR="0029429D">
        <w:t xml:space="preserve">корректировочное </w:t>
      </w:r>
      <w:r>
        <w:t>Уведомление</w:t>
      </w:r>
      <w:r w:rsidR="0029429D">
        <w:t>, которое попадает в реестр уведомлений с номером корректировки отличным от нуля и соответствующим порядковому номеру корректировки исходной строки описи</w:t>
      </w:r>
      <w:r>
        <w:t>.</w:t>
      </w:r>
      <w:r w:rsidR="003B01E3">
        <w:t xml:space="preserve">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 xml:space="preserve">Перейти в пункт меню </w:t>
      </w:r>
      <w:r w:rsidRPr="00677A3F">
        <w:rPr>
          <w:b/>
        </w:rPr>
        <w:t>Документы</w:t>
      </w:r>
      <w:r w:rsidRPr="008B6CAE">
        <w:rPr>
          <w:b/>
        </w:rPr>
        <w:t xml:space="preserve"> / </w:t>
      </w:r>
      <w:r>
        <w:rPr>
          <w:b/>
        </w:rPr>
        <w:t xml:space="preserve">Уведомления об остатках </w:t>
      </w:r>
      <w:r w:rsidRPr="008B6CAE">
        <w:rPr>
          <w:b/>
        </w:rPr>
        <w:t xml:space="preserve">/ </w:t>
      </w:r>
      <w:r>
        <w:rPr>
          <w:b/>
        </w:rPr>
        <w:t>Уведомления об остатках</w:t>
      </w:r>
      <w:r w:rsidR="00691114">
        <w:t xml:space="preserve">, где, </w:t>
      </w:r>
      <w:r w:rsidR="003B01E3">
        <w:t xml:space="preserve">нужно найти вновь созданное </w:t>
      </w:r>
      <w:r w:rsidR="0029429D">
        <w:t xml:space="preserve">корректировочное </w:t>
      </w:r>
      <w:r w:rsidR="003B01E3">
        <w:t xml:space="preserve">Уведомление и, </w:t>
      </w:r>
      <w:r w:rsidR="00691114">
        <w:t>следуя указаниям Раздела «Уведомления по остаткам»</w:t>
      </w:r>
      <w:r w:rsidR="003B01E3">
        <w:t>,</w:t>
      </w:r>
      <w:r w:rsidR="00691114">
        <w:t xml:space="preserve"> </w:t>
      </w:r>
      <w:r w:rsidR="003B01E3">
        <w:t xml:space="preserve">сформировать файл Уведомления в формате </w:t>
      </w:r>
      <w:r w:rsidR="003B01E3">
        <w:rPr>
          <w:lang w:val="en-US"/>
        </w:rPr>
        <w:t>XML</w:t>
      </w:r>
      <w:r w:rsidR="003B01E3">
        <w:t xml:space="preserve"> для отправки его в ФНС.</w:t>
      </w:r>
      <w:r w:rsidR="00691114">
        <w:t xml:space="preserve"> </w:t>
      </w:r>
    </w:p>
    <w:p w:rsidR="007872E4" w:rsidRDefault="009F2932" w:rsidP="00C50FAC">
      <w:pPr>
        <w:pStyle w:val="3"/>
        <w:numPr>
          <w:ilvl w:val="0"/>
          <w:numId w:val="13"/>
        </w:numPr>
      </w:pPr>
      <w:bookmarkStart w:id="10" w:name="_Toc86695262"/>
      <w:r>
        <w:t>Уведомления по остаткам</w:t>
      </w:r>
      <w:bookmarkEnd w:id="10"/>
      <w:r>
        <w:t xml:space="preserve"> </w:t>
      </w:r>
    </w:p>
    <w:p w:rsidR="009F2932" w:rsidRDefault="002842EE" w:rsidP="009F2932">
      <w:pPr>
        <w:ind w:firstLine="567"/>
      </w:pPr>
      <w:r>
        <w:t xml:space="preserve">Откройте пункт меню </w:t>
      </w:r>
      <w:r w:rsidR="005C52CB">
        <w:t>«</w:t>
      </w:r>
      <w:r w:rsidR="009F2932" w:rsidRPr="00677A3F">
        <w:rPr>
          <w:b/>
        </w:rPr>
        <w:t>Документы</w:t>
      </w:r>
      <w:r w:rsidR="009F2932" w:rsidRPr="008B6CAE">
        <w:rPr>
          <w:b/>
        </w:rPr>
        <w:t xml:space="preserve"> / </w:t>
      </w:r>
      <w:r w:rsidR="009F2932">
        <w:rPr>
          <w:b/>
        </w:rPr>
        <w:t xml:space="preserve">Уведомления об остатках </w:t>
      </w:r>
      <w:r w:rsidR="009F2932" w:rsidRPr="008B6CAE">
        <w:rPr>
          <w:b/>
        </w:rPr>
        <w:t xml:space="preserve">/ </w:t>
      </w:r>
      <w:r w:rsidR="009F2932">
        <w:rPr>
          <w:b/>
        </w:rPr>
        <w:t>Уведомления об остатках</w:t>
      </w:r>
      <w:r w:rsidR="005C52CB">
        <w:rPr>
          <w:b/>
        </w:rPr>
        <w:t>»</w:t>
      </w:r>
      <w:r w:rsidR="009F2932">
        <w:t>.</w:t>
      </w:r>
      <w:r w:rsidRPr="002842EE">
        <w:t xml:space="preserve"> </w:t>
      </w:r>
      <w:r w:rsidR="00266EF9">
        <w:t>В этом пункте меню</w:t>
      </w:r>
      <w:r>
        <w:t xml:space="preserve"> можно увидеть строки с Уведомлениями, которые были уже созданы из пункта меню </w:t>
      </w:r>
      <w:r w:rsidR="005C52CB">
        <w:t>«</w:t>
      </w:r>
      <w:r w:rsidRPr="00677A3F">
        <w:rPr>
          <w:b/>
        </w:rPr>
        <w:t>Документы</w:t>
      </w:r>
      <w:r w:rsidRPr="008B6CAE">
        <w:rPr>
          <w:b/>
        </w:rPr>
        <w:t xml:space="preserve"> / </w:t>
      </w:r>
      <w:r>
        <w:rPr>
          <w:b/>
        </w:rPr>
        <w:t xml:space="preserve">Уведомления об остатках </w:t>
      </w:r>
      <w:r w:rsidRPr="008B6CAE">
        <w:rPr>
          <w:b/>
        </w:rPr>
        <w:t xml:space="preserve">/ </w:t>
      </w:r>
      <w:r>
        <w:rPr>
          <w:b/>
        </w:rPr>
        <w:t>Опись ТПП</w:t>
      </w:r>
      <w:r w:rsidR="005C52CB">
        <w:rPr>
          <w:b/>
        </w:rPr>
        <w:t>»</w:t>
      </w:r>
      <w:r>
        <w:rPr>
          <w:b/>
        </w:rPr>
        <w:t xml:space="preserve"> </w:t>
      </w:r>
      <w:r w:rsidRPr="00691114">
        <w:t>или из</w:t>
      </w:r>
      <w:r>
        <w:rPr>
          <w:b/>
        </w:rPr>
        <w:t xml:space="preserve"> </w:t>
      </w:r>
      <w:r w:rsidR="005C52CB">
        <w:rPr>
          <w:b/>
        </w:rPr>
        <w:t>«</w:t>
      </w:r>
      <w:r w:rsidRPr="00677A3F">
        <w:rPr>
          <w:b/>
        </w:rPr>
        <w:t>Документы</w:t>
      </w:r>
      <w:r w:rsidRPr="008B6CAE">
        <w:rPr>
          <w:b/>
        </w:rPr>
        <w:t xml:space="preserve"> / </w:t>
      </w:r>
      <w:r>
        <w:rPr>
          <w:b/>
        </w:rPr>
        <w:t xml:space="preserve">Уведомления об остатках </w:t>
      </w:r>
      <w:r w:rsidRPr="008B6CAE">
        <w:rPr>
          <w:b/>
        </w:rPr>
        <w:t>/</w:t>
      </w:r>
      <w:r>
        <w:rPr>
          <w:b/>
        </w:rPr>
        <w:t xml:space="preserve"> Корректировка Описи ТПП</w:t>
      </w:r>
      <w:r w:rsidR="005C52CB">
        <w:rPr>
          <w:b/>
        </w:rPr>
        <w:t>»</w:t>
      </w:r>
      <w:r w:rsidR="009F2932">
        <w:t>.</w:t>
      </w:r>
      <w:r>
        <w:t xml:space="preserve"> </w:t>
      </w:r>
    </w:p>
    <w:p w:rsidR="002842EE" w:rsidRDefault="002842EE" w:rsidP="009F2932">
      <w:pPr>
        <w:ind w:firstLine="567"/>
      </w:pPr>
      <w:r>
        <w:t xml:space="preserve">Также можно создать новое Уведомление. </w:t>
      </w:r>
    </w:p>
    <w:p w:rsidR="00E528ED" w:rsidRDefault="002842EE" w:rsidP="001F0C89">
      <w:pPr>
        <w:pStyle w:val="a5"/>
        <w:numPr>
          <w:ilvl w:val="0"/>
          <w:numId w:val="8"/>
        </w:numPr>
        <w:ind w:left="567" w:hanging="283"/>
        <w:jc w:val="both"/>
      </w:pPr>
      <w:r>
        <w:t>Для создания нового Уведомления нужно нажать на кнопку «</w:t>
      </w:r>
      <w:r w:rsidRPr="002842EE">
        <w:rPr>
          <w:b/>
        </w:rPr>
        <w:t>Создать уведомление</w:t>
      </w:r>
      <w:r>
        <w:t xml:space="preserve">» на панели </w:t>
      </w:r>
      <w:r w:rsidR="00E73BB8">
        <w:t>инструментов.</w:t>
      </w:r>
    </w:p>
    <w:p w:rsidR="00082472" w:rsidRPr="00082472" w:rsidRDefault="00E528ED" w:rsidP="002E6A3D">
      <w:pPr>
        <w:pStyle w:val="a5"/>
        <w:numPr>
          <w:ilvl w:val="1"/>
          <w:numId w:val="8"/>
        </w:numPr>
        <w:ind w:left="1134" w:hanging="567"/>
      </w:pPr>
      <w:r>
        <w:t>В появившемся списке оснований для создан</w:t>
      </w:r>
      <w:r w:rsidR="002E6A3D">
        <w:t xml:space="preserve">ия Уведомления выберите нужное. </w:t>
      </w:r>
      <w:r w:rsidR="00082472">
        <w:t>Новое Уведомление можно создать на основе</w:t>
      </w:r>
      <w:r w:rsidR="00082472" w:rsidRPr="00082472">
        <w:t>:</w:t>
      </w:r>
    </w:p>
    <w:p w:rsidR="00AB622D" w:rsidRDefault="00082472" w:rsidP="002E6A3D">
      <w:pPr>
        <w:ind w:left="1134"/>
        <w:jc w:val="both"/>
      </w:pPr>
      <w:r>
        <w:t>- Строк описи</w:t>
      </w:r>
      <w:r w:rsidRPr="00082472">
        <w:t>;</w:t>
      </w:r>
    </w:p>
    <w:p w:rsidR="00AB622D" w:rsidRDefault="00082472" w:rsidP="002E6A3D">
      <w:pPr>
        <w:ind w:left="1134"/>
        <w:jc w:val="both"/>
      </w:pPr>
      <w:r>
        <w:t>- Записей корректировки</w:t>
      </w:r>
      <w:r w:rsidRPr="00082472">
        <w:t>;</w:t>
      </w:r>
    </w:p>
    <w:p w:rsidR="00082472" w:rsidRDefault="00082472" w:rsidP="002E6A3D">
      <w:pPr>
        <w:ind w:left="1134"/>
        <w:jc w:val="both"/>
      </w:pPr>
      <w:r>
        <w:t>- Записей уведомления.</w:t>
      </w:r>
    </w:p>
    <w:p w:rsidR="00247C50" w:rsidRDefault="00092103" w:rsidP="002E6A3D">
      <w:pPr>
        <w:pStyle w:val="a5"/>
        <w:numPr>
          <w:ilvl w:val="1"/>
          <w:numId w:val="8"/>
        </w:numPr>
        <w:ind w:left="1134" w:hanging="567"/>
        <w:jc w:val="both"/>
      </w:pPr>
      <w:r>
        <w:lastRenderedPageBreak/>
        <w:t>В</w:t>
      </w:r>
      <w:r w:rsidR="00E528ED">
        <w:t xml:space="preserve"> зависимости от выбранного основания (см. п.</w:t>
      </w:r>
      <w:r w:rsidR="00AB622D">
        <w:t>1.1.</w:t>
      </w:r>
      <w:r w:rsidR="00E528ED">
        <w:t xml:space="preserve"> настоящего раздела), выводится список строк соответствующего Реестра, в котор</w:t>
      </w:r>
      <w:r w:rsidR="00247C50">
        <w:t>ом нужно выбрать нужную строку</w:t>
      </w:r>
      <w:r w:rsidR="002842EE">
        <w:t xml:space="preserve"> для корректировки</w:t>
      </w:r>
      <w:r w:rsidR="00247C50">
        <w:t xml:space="preserve">. </w:t>
      </w:r>
    </w:p>
    <w:p w:rsidR="00E528ED" w:rsidRDefault="00AB622D" w:rsidP="00247C50">
      <w:pPr>
        <w:pStyle w:val="a5"/>
        <w:ind w:left="1134"/>
        <w:jc w:val="both"/>
      </w:pPr>
      <w:r>
        <w:t>В созданной строке Уведомления колонка «Статус уведомления» будет иметь значение «Новое».</w:t>
      </w:r>
    </w:p>
    <w:p w:rsidR="00646003" w:rsidRDefault="00AB622D" w:rsidP="00AB622D">
      <w:pPr>
        <w:pStyle w:val="a5"/>
        <w:numPr>
          <w:ilvl w:val="0"/>
          <w:numId w:val="8"/>
        </w:numPr>
        <w:ind w:left="567" w:hanging="283"/>
        <w:jc w:val="both"/>
      </w:pPr>
      <w:r>
        <w:t>Д</w:t>
      </w:r>
      <w:r w:rsidR="00247C50">
        <w:t xml:space="preserve">алее, </w:t>
      </w:r>
      <w:r w:rsidR="00691114">
        <w:t xml:space="preserve">для созданной строки Уведомления </w:t>
      </w:r>
      <w:r w:rsidR="00247C50">
        <w:t>нужно сформировать файл Уведомления для передачи его в ФНС через оператора связи. Для этого</w:t>
      </w:r>
      <w:r w:rsidR="00646003">
        <w:t xml:space="preserve"> нужно нажать на кнопку «</w:t>
      </w:r>
      <w:r w:rsidRPr="00981F54">
        <w:rPr>
          <w:b/>
        </w:rPr>
        <w:t>Экспорт XML</w:t>
      </w:r>
      <w:r w:rsidR="00646003">
        <w:rPr>
          <w:b/>
        </w:rPr>
        <w:t>»</w:t>
      </w:r>
      <w:r>
        <w:t xml:space="preserve">. </w:t>
      </w:r>
    </w:p>
    <w:p w:rsidR="00E528ED" w:rsidRDefault="00AB622D" w:rsidP="00646003">
      <w:pPr>
        <w:pStyle w:val="a5"/>
        <w:ind w:left="567"/>
        <w:jc w:val="both"/>
      </w:pPr>
      <w:r>
        <w:t xml:space="preserve">Каталог выгрузки может быть указан в </w:t>
      </w:r>
      <w:proofErr w:type="spellStart"/>
      <w:r>
        <w:t>конф</w:t>
      </w:r>
      <w:proofErr w:type="spellEnd"/>
      <w:r>
        <w:t xml:space="preserve">. переменной </w:t>
      </w:r>
      <w:proofErr w:type="spellStart"/>
      <w:r w:rsidR="005A2656" w:rsidRPr="005A2656">
        <w:t>cfg_XMLPath</w:t>
      </w:r>
      <w:proofErr w:type="spellEnd"/>
      <w:r w:rsidR="005A2656">
        <w:t>, настройку которой можно посмотреть в пункте меню Сервис</w:t>
      </w:r>
      <w:r w:rsidR="005A2656" w:rsidRPr="005A2656">
        <w:t xml:space="preserve"> / </w:t>
      </w:r>
      <w:r w:rsidR="005A2656">
        <w:t xml:space="preserve">Параметры конфигурации. Если для </w:t>
      </w:r>
      <w:proofErr w:type="spellStart"/>
      <w:r w:rsidR="005A2656" w:rsidRPr="005A2656">
        <w:t>cfg_XMLPath</w:t>
      </w:r>
      <w:proofErr w:type="spellEnd"/>
      <w:r w:rsidR="005A2656">
        <w:t xml:space="preserve"> значение не задано, то при нажатии на кнопку </w:t>
      </w:r>
      <w:r w:rsidR="00646003">
        <w:t>«</w:t>
      </w:r>
      <w:r w:rsidR="005A2656">
        <w:t>Экспорт XML</w:t>
      </w:r>
      <w:r w:rsidR="00646003">
        <w:t>»</w:t>
      </w:r>
      <w:r w:rsidR="005A2656">
        <w:t xml:space="preserve"> будет предложено задать каталог для экспорта. </w:t>
      </w:r>
    </w:p>
    <w:p w:rsidR="00646003" w:rsidRDefault="00646003" w:rsidP="00981F54">
      <w:pPr>
        <w:pStyle w:val="a5"/>
        <w:ind w:left="567"/>
        <w:jc w:val="both"/>
        <w:rPr>
          <w:rFonts w:cstheme="minorHAnsi"/>
        </w:rPr>
      </w:pPr>
      <w:r>
        <w:rPr>
          <w:rFonts w:cstheme="minorHAnsi"/>
        </w:rPr>
        <w:t>При успешном экспорте к</w:t>
      </w:r>
      <w:r w:rsidR="00247C50" w:rsidRPr="00247C50">
        <w:rPr>
          <w:rFonts w:cstheme="minorHAnsi"/>
        </w:rPr>
        <w:t>олонка «</w:t>
      </w:r>
      <w:r w:rsidR="00981F54" w:rsidRPr="00247C50">
        <w:rPr>
          <w:rFonts w:cstheme="minorHAnsi"/>
        </w:rPr>
        <w:t>Статус Уведомления</w:t>
      </w:r>
      <w:r w:rsidR="00247C50" w:rsidRPr="00247C50">
        <w:rPr>
          <w:rFonts w:cstheme="minorHAnsi"/>
        </w:rPr>
        <w:t>»</w:t>
      </w:r>
      <w:r w:rsidR="00981F54" w:rsidRPr="00247C50">
        <w:rPr>
          <w:rFonts w:cstheme="minorHAnsi"/>
        </w:rPr>
        <w:t xml:space="preserve"> меняется на </w:t>
      </w:r>
      <w:r>
        <w:rPr>
          <w:rFonts w:cstheme="minorHAnsi"/>
        </w:rPr>
        <w:t>«</w:t>
      </w:r>
      <w:r w:rsidR="00981F54" w:rsidRPr="00247C50">
        <w:rPr>
          <w:rFonts w:cstheme="minorHAnsi"/>
        </w:rPr>
        <w:t>Выгружено</w:t>
      </w:r>
      <w:r>
        <w:rPr>
          <w:rFonts w:cstheme="minorHAnsi"/>
        </w:rPr>
        <w:t xml:space="preserve">», колонка «Файл </w:t>
      </w:r>
      <w:r>
        <w:rPr>
          <w:rFonts w:cstheme="minorHAnsi"/>
          <w:lang w:val="en-US"/>
        </w:rPr>
        <w:t>XML</w:t>
      </w:r>
      <w:r>
        <w:rPr>
          <w:rFonts w:cstheme="minorHAnsi"/>
        </w:rPr>
        <w:t>» заполн</w:t>
      </w:r>
      <w:r w:rsidR="0007648C">
        <w:rPr>
          <w:rFonts w:cstheme="minorHAnsi"/>
        </w:rPr>
        <w:t>и</w:t>
      </w:r>
      <w:r>
        <w:rPr>
          <w:rFonts w:cstheme="minorHAnsi"/>
        </w:rPr>
        <w:t xml:space="preserve">тся именем выгруженного файла вместе с его местонахождением, путь к файлу </w:t>
      </w:r>
      <w:r w:rsidR="00981F54" w:rsidRPr="00247C50">
        <w:rPr>
          <w:rFonts w:cstheme="minorHAnsi"/>
        </w:rPr>
        <w:t xml:space="preserve">запоминается. </w:t>
      </w:r>
    </w:p>
    <w:p w:rsidR="00981F54" w:rsidRPr="00247C50" w:rsidRDefault="00981F54" w:rsidP="00981F54">
      <w:pPr>
        <w:pStyle w:val="a5"/>
        <w:ind w:left="567"/>
        <w:jc w:val="both"/>
      </w:pPr>
      <w:r w:rsidRPr="00247C50">
        <w:rPr>
          <w:rFonts w:cstheme="minorHAnsi"/>
        </w:rPr>
        <w:t xml:space="preserve">Полученный файл должен быть отправлен ФНС через оператора связи. От ФНС </w:t>
      </w:r>
      <w:r w:rsidR="00426245">
        <w:rPr>
          <w:rFonts w:cstheme="minorHAnsi"/>
        </w:rPr>
        <w:t xml:space="preserve">нужно </w:t>
      </w:r>
      <w:r w:rsidRPr="00247C50">
        <w:rPr>
          <w:rFonts w:cstheme="minorHAnsi"/>
        </w:rPr>
        <w:t>получ</w:t>
      </w:r>
      <w:r w:rsidR="00426245">
        <w:rPr>
          <w:rFonts w:cstheme="minorHAnsi"/>
        </w:rPr>
        <w:t xml:space="preserve">ить </w:t>
      </w:r>
      <w:r w:rsidRPr="00247C50">
        <w:rPr>
          <w:rFonts w:cstheme="minorHAnsi"/>
        </w:rPr>
        <w:t>(через оператора связи) файл-квитанцию о присвоении РНПТ</w:t>
      </w:r>
      <w:r w:rsidR="00247C50">
        <w:rPr>
          <w:rFonts w:cstheme="minorHAnsi"/>
        </w:rPr>
        <w:t>.</w:t>
      </w:r>
      <w:r w:rsidR="00092103">
        <w:rPr>
          <w:rFonts w:cstheme="minorHAnsi"/>
        </w:rPr>
        <w:t xml:space="preserve"> </w:t>
      </w:r>
      <w:r w:rsidR="00092103">
        <w:rPr>
          <w:lang w:eastAsia="ru-RU"/>
        </w:rPr>
        <w:t>Полученн</w:t>
      </w:r>
      <w:r w:rsidR="00691114">
        <w:rPr>
          <w:lang w:eastAsia="ru-RU"/>
        </w:rPr>
        <w:t>ый файл-</w:t>
      </w:r>
      <w:r w:rsidR="00092103">
        <w:rPr>
          <w:lang w:eastAsia="ru-RU"/>
        </w:rPr>
        <w:t>квитанцию нужно положить в доступное для оператора место</w:t>
      </w:r>
      <w:r w:rsidR="00E73BB8">
        <w:rPr>
          <w:lang w:eastAsia="ru-RU"/>
        </w:rPr>
        <w:t>, чтобы найти её при импорте квитанций (см. п.3 настоящего Раздела)</w:t>
      </w:r>
      <w:r w:rsidR="00092103">
        <w:rPr>
          <w:lang w:eastAsia="ru-RU"/>
        </w:rPr>
        <w:t>.</w:t>
      </w:r>
    </w:p>
    <w:p w:rsidR="00981F54" w:rsidRDefault="00AE09A8" w:rsidP="001F0C89">
      <w:pPr>
        <w:pStyle w:val="a5"/>
        <w:numPr>
          <w:ilvl w:val="0"/>
          <w:numId w:val="8"/>
        </w:numPr>
        <w:ind w:left="567" w:hanging="283"/>
        <w:jc w:val="both"/>
      </w:pPr>
      <w:r>
        <w:t xml:space="preserve">Импорт Квитанции ФНС. </w:t>
      </w:r>
    </w:p>
    <w:p w:rsidR="00981F54" w:rsidRPr="00646003" w:rsidRDefault="00981F54" w:rsidP="00426245">
      <w:pPr>
        <w:pStyle w:val="a5"/>
        <w:ind w:left="567"/>
        <w:jc w:val="both"/>
      </w:pPr>
      <w:r>
        <w:rPr>
          <w:lang w:eastAsia="ru-RU"/>
        </w:rPr>
        <w:t>Для импорта полученной квитанции из ФНС предназначена кнопка «</w:t>
      </w:r>
      <w:r w:rsidRPr="00981F54">
        <w:rPr>
          <w:b/>
          <w:lang w:eastAsia="ru-RU"/>
        </w:rPr>
        <w:t>Импорт квитанций</w:t>
      </w:r>
      <w:r>
        <w:rPr>
          <w:lang w:eastAsia="ru-RU"/>
        </w:rPr>
        <w:t xml:space="preserve">». При ее нажатии будет предложено </w:t>
      </w:r>
      <w:r w:rsidR="00821F66">
        <w:rPr>
          <w:lang w:eastAsia="ru-RU"/>
        </w:rPr>
        <w:t xml:space="preserve">найти и </w:t>
      </w:r>
      <w:r>
        <w:rPr>
          <w:lang w:eastAsia="ru-RU"/>
        </w:rPr>
        <w:t xml:space="preserve">выбрать файл с квитанцией. По окончании импорта будет выведено сообщение, либо, об успешном импорте, либо, о наличии ошибок. </w:t>
      </w:r>
      <w:r w:rsidR="00426245">
        <w:rPr>
          <w:lang w:eastAsia="ru-RU"/>
        </w:rPr>
        <w:t xml:space="preserve">Для просмотра и дальнейших действий с Квитанциями нужно перейти в пункт меню </w:t>
      </w:r>
      <w:r w:rsidR="005C52CB">
        <w:rPr>
          <w:lang w:eastAsia="ru-RU"/>
        </w:rPr>
        <w:t>«</w:t>
      </w:r>
      <w:r w:rsidR="00426245" w:rsidRPr="00677A3F">
        <w:rPr>
          <w:b/>
        </w:rPr>
        <w:t>Документы</w:t>
      </w:r>
      <w:r w:rsidR="00426245" w:rsidRPr="008B6CAE">
        <w:rPr>
          <w:b/>
        </w:rPr>
        <w:t xml:space="preserve"> / </w:t>
      </w:r>
      <w:r w:rsidR="00426245">
        <w:rPr>
          <w:b/>
        </w:rPr>
        <w:t xml:space="preserve">Уведомления об остатках </w:t>
      </w:r>
      <w:r w:rsidR="00426245" w:rsidRPr="008B6CAE">
        <w:rPr>
          <w:b/>
        </w:rPr>
        <w:t>/</w:t>
      </w:r>
      <w:r w:rsidR="00426245">
        <w:rPr>
          <w:b/>
        </w:rPr>
        <w:t xml:space="preserve"> Квитанция ФНС</w:t>
      </w:r>
      <w:r w:rsidR="005C52CB">
        <w:rPr>
          <w:b/>
        </w:rPr>
        <w:t>»</w:t>
      </w:r>
      <w:r w:rsidR="00646003">
        <w:rPr>
          <w:b/>
        </w:rPr>
        <w:t xml:space="preserve"> </w:t>
      </w:r>
      <w:r w:rsidR="00646003" w:rsidRPr="00646003">
        <w:t xml:space="preserve">(см. Раздел </w:t>
      </w:r>
      <w:r w:rsidR="002842EE">
        <w:t>К</w:t>
      </w:r>
      <w:r w:rsidR="00646003" w:rsidRPr="00646003">
        <w:t>витанци</w:t>
      </w:r>
      <w:r w:rsidR="002842EE">
        <w:t>я</w:t>
      </w:r>
      <w:r w:rsidR="00646003" w:rsidRPr="00646003">
        <w:t xml:space="preserve"> ФНС)</w:t>
      </w:r>
      <w:r w:rsidR="00426245" w:rsidRPr="00646003">
        <w:t>.</w:t>
      </w:r>
    </w:p>
    <w:p w:rsidR="00426245" w:rsidRDefault="00C50FAC" w:rsidP="00C50FAC">
      <w:pPr>
        <w:pStyle w:val="3"/>
        <w:numPr>
          <w:ilvl w:val="0"/>
          <w:numId w:val="8"/>
        </w:numPr>
      </w:pPr>
      <w:bookmarkStart w:id="11" w:name="_Toc86695263"/>
      <w:r>
        <w:t>Квитанция</w:t>
      </w:r>
      <w:r w:rsidR="00426245">
        <w:t xml:space="preserve"> ФНС</w:t>
      </w:r>
      <w:bookmarkEnd w:id="11"/>
    </w:p>
    <w:p w:rsidR="00426245" w:rsidRDefault="00E73BB8" w:rsidP="00426245">
      <w:pPr>
        <w:pStyle w:val="a5"/>
        <w:ind w:left="0" w:firstLine="426"/>
        <w:jc w:val="both"/>
        <w:rPr>
          <w:b/>
        </w:rPr>
      </w:pPr>
      <w:r>
        <w:t xml:space="preserve">Откройте пункт меню </w:t>
      </w:r>
      <w:r w:rsidR="005C52CB">
        <w:t>«</w:t>
      </w:r>
      <w:r w:rsidR="00426245" w:rsidRPr="00677A3F">
        <w:rPr>
          <w:b/>
        </w:rPr>
        <w:t>Документы</w:t>
      </w:r>
      <w:r w:rsidR="00426245" w:rsidRPr="008B6CAE">
        <w:rPr>
          <w:b/>
        </w:rPr>
        <w:t xml:space="preserve"> / </w:t>
      </w:r>
      <w:r w:rsidR="00426245">
        <w:rPr>
          <w:b/>
        </w:rPr>
        <w:t xml:space="preserve">Уведомления об остатках </w:t>
      </w:r>
      <w:r w:rsidR="00426245" w:rsidRPr="008B6CAE">
        <w:rPr>
          <w:b/>
        </w:rPr>
        <w:t>/</w:t>
      </w:r>
      <w:r w:rsidR="00426245">
        <w:rPr>
          <w:b/>
        </w:rPr>
        <w:t xml:space="preserve"> Квитанция ФНС</w:t>
      </w:r>
      <w:r w:rsidR="005C52CB">
        <w:rPr>
          <w:b/>
        </w:rPr>
        <w:t>»</w:t>
      </w:r>
      <w:r w:rsidR="00426245">
        <w:rPr>
          <w:b/>
        </w:rPr>
        <w:t>.</w:t>
      </w:r>
      <w:r>
        <w:rPr>
          <w:b/>
        </w:rPr>
        <w:t xml:space="preserve"> </w:t>
      </w:r>
      <w:r>
        <w:t>Здесь можно увидеть Квитанции, которые были импортированы из пункта меню «</w:t>
      </w:r>
      <w:r w:rsidRPr="00426245">
        <w:t>Уведомления об остатках</w:t>
      </w:r>
      <w:r>
        <w:t>»</w:t>
      </w:r>
      <w:r w:rsidRPr="00426245">
        <w:t xml:space="preserve">. </w:t>
      </w:r>
      <w:r>
        <w:t xml:space="preserve">Вручную Квитанции не добавляются. </w:t>
      </w:r>
    </w:p>
    <w:p w:rsidR="00646003" w:rsidRDefault="00E73BB8" w:rsidP="00646003">
      <w:pPr>
        <w:pStyle w:val="a5"/>
        <w:numPr>
          <w:ilvl w:val="0"/>
          <w:numId w:val="9"/>
        </w:numPr>
        <w:jc w:val="both"/>
      </w:pPr>
      <w:r>
        <w:t xml:space="preserve">Если при импорте Квитанции были ошибки, то их содержание можно посмотреть в ЭФ Квитанции. Исправьте ошибки. </w:t>
      </w:r>
      <w:r w:rsidR="00426245" w:rsidRPr="00426245">
        <w:t>После исправления ошибка помечается, как исправленная</w:t>
      </w:r>
      <w:r w:rsidR="00426245">
        <w:t>.</w:t>
      </w:r>
      <w:r w:rsidR="00426245" w:rsidRPr="00426245">
        <w:t xml:space="preserve"> </w:t>
      </w:r>
    </w:p>
    <w:p w:rsidR="00426245" w:rsidRDefault="00426245" w:rsidP="00646003">
      <w:pPr>
        <w:pStyle w:val="a5"/>
        <w:numPr>
          <w:ilvl w:val="0"/>
          <w:numId w:val="9"/>
        </w:numPr>
        <w:jc w:val="both"/>
      </w:pPr>
      <w:r w:rsidRPr="00426245">
        <w:t>Если в</w:t>
      </w:r>
      <w:r w:rsidR="00646003">
        <w:t>се ошибки исправлены для окончательной обработки нужно нажать на кнопку «</w:t>
      </w:r>
      <w:r w:rsidRPr="00646003">
        <w:rPr>
          <w:b/>
        </w:rPr>
        <w:t>Обработка</w:t>
      </w:r>
      <w:r w:rsidR="00646003">
        <w:rPr>
          <w:b/>
        </w:rPr>
        <w:t xml:space="preserve">». </w:t>
      </w:r>
      <w:r w:rsidR="00646003" w:rsidRPr="00646003">
        <w:t>При этом</w:t>
      </w:r>
      <w:r w:rsidRPr="00426245">
        <w:t xml:space="preserve"> информация из квитанции </w:t>
      </w:r>
      <w:r w:rsidR="008B5131">
        <w:t xml:space="preserve">(Номер и дата) </w:t>
      </w:r>
      <w:r w:rsidRPr="00426245">
        <w:t xml:space="preserve">заносится в уведомление и исходную строку </w:t>
      </w:r>
      <w:r w:rsidR="00E73BB8">
        <w:t>Реестра О</w:t>
      </w:r>
      <w:r w:rsidRPr="00426245">
        <w:t>писи. Код РНПТ заносится в с</w:t>
      </w:r>
      <w:r w:rsidR="00646003">
        <w:t xml:space="preserve">троку описи, по которой создано </w:t>
      </w:r>
      <w:r w:rsidR="00E73BB8">
        <w:t>У</w:t>
      </w:r>
      <w:r w:rsidRPr="00426245">
        <w:t>ведомление</w:t>
      </w:r>
      <w:r w:rsidR="00646003">
        <w:t>,</w:t>
      </w:r>
      <w:r w:rsidRPr="00426245">
        <w:t xml:space="preserve"> связанное с обрабатываемой квитанцией</w:t>
      </w:r>
      <w:r w:rsidR="00646003">
        <w:t xml:space="preserve">. </w:t>
      </w:r>
      <w:r w:rsidR="008B5131">
        <w:t>По окончании обработки выдается сообщение, либо, об успешном окончании обработки, либо, о том, что обработка уже была выполнена, далее, ФИО оператора и дата обработки.</w:t>
      </w:r>
    </w:p>
    <w:p w:rsidR="008856B3" w:rsidRDefault="008856B3" w:rsidP="005730E8">
      <w:pPr>
        <w:pStyle w:val="10"/>
        <w:numPr>
          <w:ilvl w:val="0"/>
          <w:numId w:val="24"/>
        </w:numPr>
      </w:pPr>
      <w:bookmarkStart w:id="12" w:name="_Toc86695264"/>
      <w:r>
        <w:t xml:space="preserve">Формирование и выгрузка Отчета </w:t>
      </w:r>
      <w:r w:rsidR="00AD177F">
        <w:t>по операциям с ТПП</w:t>
      </w:r>
      <w:bookmarkEnd w:id="12"/>
    </w:p>
    <w:p w:rsidR="008856B3" w:rsidRDefault="008856B3" w:rsidP="008856B3">
      <w:pPr>
        <w:pStyle w:val="2"/>
      </w:pPr>
      <w:bookmarkStart w:id="13" w:name="_Toc86695265"/>
      <w:r>
        <w:t>Необходимые настройки и справочники</w:t>
      </w:r>
      <w:bookmarkEnd w:id="13"/>
    </w:p>
    <w:p w:rsidR="008856B3" w:rsidRPr="008B6CAE" w:rsidRDefault="008856B3" w:rsidP="008856B3">
      <w:pPr>
        <w:pStyle w:val="3"/>
      </w:pPr>
      <w:bookmarkStart w:id="14" w:name="_Toc86695266"/>
      <w:r w:rsidRPr="008B6CAE">
        <w:t>Номенклатурный справочник</w:t>
      </w:r>
      <w:bookmarkEnd w:id="14"/>
    </w:p>
    <w:p w:rsidR="008856B3" w:rsidRDefault="008856B3" w:rsidP="008856B3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номенклатурном справоч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нике для номенклатурных единиц,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подлежащих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прослеживаемости, необходимо указать соответс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т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вующий код ТН ВЭД, выбрав его из справочника.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8856B3" w:rsidRDefault="008856B3" w:rsidP="008856B3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Предварительно для заполнения справочника ТН ВЭД нужно выполнить скрипт</w:t>
      </w:r>
      <w:r w:rsidR="00AD1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ы из поставки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SPR_TN_VED_ms.sql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или </w:t>
      </w:r>
      <w:proofErr w:type="spellStart"/>
      <w:r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SPR_TN_VED_or.sql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 Можно заполнить справочник самостоятельно.</w:t>
      </w:r>
    </w:p>
    <w:p w:rsidR="008856B3" w:rsidRDefault="008856B3" w:rsidP="008856B3">
      <w:pPr>
        <w:pStyle w:val="3"/>
      </w:pPr>
      <w:bookmarkStart w:id="15" w:name="_Toc86695267"/>
      <w:r>
        <w:t>Справочник Видов операций прослеживаемости</w:t>
      </w:r>
      <w:r w:rsidR="002720DB">
        <w:t xml:space="preserve"> (ВОП)</w:t>
      </w:r>
      <w:bookmarkEnd w:id="15"/>
    </w:p>
    <w:p w:rsidR="008856B3" w:rsidRPr="008856B3" w:rsidRDefault="008856B3" w:rsidP="008856B3">
      <w:pPr>
        <w:ind w:firstLine="567"/>
      </w:pPr>
      <w:r>
        <w:t xml:space="preserve">Справочник доступен из пункта меню </w:t>
      </w:r>
      <w:r w:rsidR="005C52CB">
        <w:t>«</w:t>
      </w:r>
      <w:r w:rsidRPr="008856B3">
        <w:rPr>
          <w:b/>
        </w:rPr>
        <w:t>Документы / Прослеживаемость / Виды операций прослеживаемости</w:t>
      </w:r>
      <w:r w:rsidR="005C52CB">
        <w:rPr>
          <w:b/>
        </w:rPr>
        <w:t>»</w:t>
      </w:r>
      <w:r>
        <w:t xml:space="preserve">. </w:t>
      </w:r>
      <w:r w:rsidR="00CA673A">
        <w:t>Предварительно, для заполнения Справочника нужно выполнить скрипт</w:t>
      </w:r>
      <w:r w:rsidR="00CA673A" w:rsidRPr="00CA673A">
        <w:t xml:space="preserve"> </w:t>
      </w:r>
      <w:proofErr w:type="spellStart"/>
      <w:r w:rsidR="00CA673A" w:rsidRPr="00CA673A">
        <w:t>prosl_set.sql</w:t>
      </w:r>
      <w:proofErr w:type="spellEnd"/>
      <w:r w:rsidR="00CA673A">
        <w:t xml:space="preserve"> из поставки. </w:t>
      </w:r>
    </w:p>
    <w:p w:rsidR="008856B3" w:rsidRDefault="008856B3" w:rsidP="008856B3">
      <w:pPr>
        <w:pStyle w:val="3"/>
      </w:pPr>
      <w:bookmarkStart w:id="16" w:name="_Toc86695268"/>
      <w:r>
        <w:lastRenderedPageBreak/>
        <w:t>Справочник типов документов</w:t>
      </w:r>
      <w:bookmarkEnd w:id="16"/>
    </w:p>
    <w:p w:rsidR="002720DB" w:rsidRDefault="002720DB" w:rsidP="0073213E">
      <w:pPr>
        <w:pStyle w:val="a5"/>
        <w:numPr>
          <w:ilvl w:val="0"/>
          <w:numId w:val="16"/>
        </w:numPr>
        <w:jc w:val="both"/>
      </w:pPr>
      <w:bookmarkStart w:id="17" w:name="_GoBack"/>
      <w:bookmarkEnd w:id="17"/>
      <w:r>
        <w:t xml:space="preserve">В Справочнике типов документов, для документов, которые участвуют в операциях по прослеживаемости, нужно заполнить поля «Вид сопроводительного документа» и «Вид операции прослеживаемости». Это можно сделать на закладке Реестр </w:t>
      </w:r>
      <w:r w:rsidRPr="002720DB">
        <w:t xml:space="preserve">/ </w:t>
      </w:r>
      <w:r>
        <w:t>«Прочее»</w:t>
      </w:r>
      <w:r w:rsidRPr="002720DB">
        <w:t xml:space="preserve"> </w:t>
      </w:r>
      <w:r>
        <w:t xml:space="preserve">в ЭФ. </w:t>
      </w:r>
    </w:p>
    <w:p w:rsidR="008856B3" w:rsidRDefault="002720DB" w:rsidP="0073213E">
      <w:pPr>
        <w:ind w:left="709"/>
        <w:jc w:val="both"/>
      </w:pPr>
      <w:r>
        <w:t xml:space="preserve">Для некоторых документов эти поля заполняются при выполнении скрипта </w:t>
      </w:r>
      <w:proofErr w:type="spellStart"/>
      <w:r w:rsidRPr="00CA673A">
        <w:t>prosl_set.sql</w:t>
      </w:r>
      <w:proofErr w:type="spellEnd"/>
      <w:r>
        <w:t>. Данные можно откорректировать и внести свои.</w:t>
      </w:r>
    </w:p>
    <w:p w:rsidR="0073213E" w:rsidRPr="008856B3" w:rsidRDefault="0073213E" w:rsidP="0073213E">
      <w:pPr>
        <w:pStyle w:val="a5"/>
        <w:numPr>
          <w:ilvl w:val="0"/>
          <w:numId w:val="16"/>
        </w:numPr>
        <w:jc w:val="both"/>
      </w:pPr>
      <w:r>
        <w:t xml:space="preserve">В справочник типов документов должны быть добавлены типы документов «Отчет о прослеживаемости» и «Отчет о прослеживаемости (корр.)». Также добавляются скриптом </w:t>
      </w:r>
      <w:proofErr w:type="spellStart"/>
      <w:r w:rsidRPr="00CA673A">
        <w:t>prosl_set.sql</w:t>
      </w:r>
      <w:proofErr w:type="spellEnd"/>
      <w:r>
        <w:t xml:space="preserve">. </w:t>
      </w:r>
    </w:p>
    <w:p w:rsidR="00F62338" w:rsidRPr="004F01E6" w:rsidRDefault="00F62338" w:rsidP="00F62338">
      <w:pPr>
        <w:pStyle w:val="2"/>
      </w:pPr>
      <w:bookmarkStart w:id="18" w:name="_Toc86695269"/>
      <w:r w:rsidRPr="004F01E6">
        <w:t>Порядок работы</w:t>
      </w:r>
      <w:bookmarkEnd w:id="18"/>
    </w:p>
    <w:p w:rsidR="00F62338" w:rsidRDefault="00F62338" w:rsidP="005C52CB">
      <w:pPr>
        <w:ind w:firstLine="567"/>
        <w:jc w:val="both"/>
        <w:rPr>
          <w:lang w:val="en-US"/>
        </w:rPr>
      </w:pPr>
      <w:r>
        <w:t xml:space="preserve">Для формирования необходимых документов предназначен </w:t>
      </w:r>
      <w:r w:rsidR="005C52CB">
        <w:t>пункт меню «</w:t>
      </w:r>
      <w:r>
        <w:rPr>
          <w:b/>
        </w:rPr>
        <w:t xml:space="preserve">Прослеживаемость», </w:t>
      </w:r>
      <w:r w:rsidRPr="00F62338">
        <w:t>содержащий следующие подпункты</w:t>
      </w:r>
      <w:r w:rsidRPr="00F62338">
        <w:rPr>
          <w:lang w:val="en-US"/>
        </w:rPr>
        <w:t>:</w:t>
      </w:r>
    </w:p>
    <w:p w:rsidR="00F62338" w:rsidRPr="00F62338" w:rsidRDefault="00F62338" w:rsidP="00F62338">
      <w:pPr>
        <w:pStyle w:val="a5"/>
        <w:numPr>
          <w:ilvl w:val="0"/>
          <w:numId w:val="14"/>
        </w:numPr>
        <w:rPr>
          <w:lang w:val="en-US"/>
        </w:rPr>
      </w:pPr>
      <w:r w:rsidRPr="00F62338">
        <w:t xml:space="preserve">Виды операций прослеживаемости. </w:t>
      </w:r>
    </w:p>
    <w:p w:rsidR="00F62338" w:rsidRPr="00F62338" w:rsidRDefault="00F62338" w:rsidP="00F62338">
      <w:pPr>
        <w:pStyle w:val="a5"/>
        <w:numPr>
          <w:ilvl w:val="0"/>
          <w:numId w:val="14"/>
        </w:numPr>
        <w:rPr>
          <w:lang w:val="en-US"/>
        </w:rPr>
      </w:pPr>
      <w:r>
        <w:t>Отчеты о прослеживаемости товаров.</w:t>
      </w:r>
    </w:p>
    <w:p w:rsidR="00F62338" w:rsidRPr="00F62338" w:rsidRDefault="00F62338" w:rsidP="00F62338">
      <w:pPr>
        <w:pStyle w:val="a5"/>
        <w:numPr>
          <w:ilvl w:val="0"/>
          <w:numId w:val="14"/>
        </w:numPr>
      </w:pPr>
      <w:r>
        <w:t>Отчеты о прослеживаемости товаров (корректировки).</w:t>
      </w:r>
    </w:p>
    <w:p w:rsidR="00201E3E" w:rsidRDefault="00201E3E" w:rsidP="00201E3E">
      <w:pPr>
        <w:ind w:firstLine="567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5A2656" w:rsidRDefault="00064A19" w:rsidP="00064A19">
      <w:pPr>
        <w:pStyle w:val="2"/>
        <w:numPr>
          <w:ilvl w:val="0"/>
          <w:numId w:val="15"/>
        </w:numPr>
      </w:pPr>
      <w:bookmarkStart w:id="19" w:name="_Toc86695270"/>
      <w:r>
        <w:t>Виды операций прослеживаемости.</w:t>
      </w:r>
      <w:bookmarkEnd w:id="19"/>
    </w:p>
    <w:p w:rsidR="00064A19" w:rsidRDefault="00064A19" w:rsidP="00064A19">
      <w:r>
        <w:t xml:space="preserve">Это Справочник, который заполняется скриптом </w:t>
      </w:r>
      <w:proofErr w:type="spellStart"/>
      <w:r w:rsidRPr="00CA673A">
        <w:t>prosl_set.sql</w:t>
      </w:r>
      <w:proofErr w:type="spellEnd"/>
      <w:r>
        <w:t>.</w:t>
      </w:r>
    </w:p>
    <w:p w:rsidR="00064A19" w:rsidRDefault="00064A19" w:rsidP="00064A19">
      <w:pPr>
        <w:pStyle w:val="2"/>
        <w:numPr>
          <w:ilvl w:val="0"/>
          <w:numId w:val="15"/>
        </w:numPr>
      </w:pPr>
      <w:bookmarkStart w:id="20" w:name="_Toc86695271"/>
      <w:r>
        <w:t>Отчеты о прослеживаемости товаров</w:t>
      </w:r>
      <w:bookmarkEnd w:id="20"/>
      <w:r>
        <w:t xml:space="preserve"> </w:t>
      </w:r>
    </w:p>
    <w:p w:rsidR="001D443B" w:rsidRPr="003B526E" w:rsidRDefault="00266EF9" w:rsidP="00064A19">
      <w:r>
        <w:t>В этом пункте меню</w:t>
      </w:r>
      <w:r w:rsidR="001D443B">
        <w:t xml:space="preserve"> можно сформировать </w:t>
      </w:r>
      <w:r w:rsidR="003B526E">
        <w:t>Отчет об операциях с Т</w:t>
      </w:r>
      <w:r w:rsidR="001D443B">
        <w:t xml:space="preserve">ПП и выгрузить его в файл </w:t>
      </w:r>
      <w:r w:rsidR="001D443B">
        <w:rPr>
          <w:lang w:val="en-US"/>
        </w:rPr>
        <w:t>XML</w:t>
      </w:r>
      <w:r w:rsidR="001D443B">
        <w:t>. Для этого</w:t>
      </w:r>
      <w:r w:rsidR="001D443B" w:rsidRPr="003B526E">
        <w:t>:</w:t>
      </w:r>
    </w:p>
    <w:p w:rsidR="001D443B" w:rsidRDefault="001D443B" w:rsidP="001D443B">
      <w:pPr>
        <w:pStyle w:val="a5"/>
        <w:numPr>
          <w:ilvl w:val="0"/>
          <w:numId w:val="17"/>
        </w:numPr>
        <w:rPr>
          <w:b/>
        </w:rPr>
      </w:pPr>
      <w:r>
        <w:t>Откройте пункт меню «</w:t>
      </w:r>
      <w:r w:rsidRPr="001D443B">
        <w:rPr>
          <w:b/>
        </w:rPr>
        <w:t>Документы / Прослеживаемость / Отчеты о прослеживаемости товаров»</w:t>
      </w:r>
      <w:r>
        <w:rPr>
          <w:b/>
        </w:rPr>
        <w:t>.</w:t>
      </w:r>
    </w:p>
    <w:p w:rsidR="001D443B" w:rsidRPr="001D443B" w:rsidRDefault="001D443B" w:rsidP="001D443B">
      <w:pPr>
        <w:pStyle w:val="a5"/>
        <w:numPr>
          <w:ilvl w:val="0"/>
          <w:numId w:val="17"/>
        </w:numPr>
        <w:rPr>
          <w:b/>
        </w:rPr>
      </w:pPr>
      <w:r>
        <w:t>Добавьте строку в Реестр. Откройте ЭФ для новой строки.</w:t>
      </w:r>
    </w:p>
    <w:p w:rsidR="001D443B" w:rsidRPr="001D443B" w:rsidRDefault="001D443B" w:rsidP="001D443B">
      <w:pPr>
        <w:pStyle w:val="a5"/>
        <w:numPr>
          <w:ilvl w:val="0"/>
          <w:numId w:val="17"/>
        </w:numPr>
        <w:rPr>
          <w:b/>
        </w:rPr>
      </w:pPr>
      <w:r>
        <w:t xml:space="preserve">В ЭФ при необходимости укажите Код отдела и МОЛ, по которым будет формироваться отчет. Если эти данные будут не заполнены, то отчет будет формироваться по всем подразделениям и МОЛ. </w:t>
      </w:r>
    </w:p>
    <w:p w:rsidR="001D443B" w:rsidRPr="001D443B" w:rsidRDefault="001D443B" w:rsidP="00866AEE">
      <w:pPr>
        <w:pStyle w:val="a5"/>
        <w:numPr>
          <w:ilvl w:val="0"/>
          <w:numId w:val="17"/>
        </w:numPr>
        <w:jc w:val="both"/>
        <w:rPr>
          <w:b/>
        </w:rPr>
      </w:pPr>
      <w:r w:rsidRPr="00530477">
        <w:t>Нажмите кнопку «ЗАПОЛНИТЬ». По окончании успешного процесса формирования данных</w:t>
      </w:r>
      <w:r>
        <w:t xml:space="preserve"> будет выведено сообщение о том, что «Данные о товарах заполнены». </w:t>
      </w:r>
      <w:r w:rsidR="00530477">
        <w:t>Нажмите кнопку «Сохранить» и закройте ЭФ.</w:t>
      </w:r>
    </w:p>
    <w:p w:rsidR="001D443B" w:rsidRDefault="00530477" w:rsidP="00866AEE">
      <w:pPr>
        <w:pStyle w:val="a5"/>
        <w:numPr>
          <w:ilvl w:val="0"/>
          <w:numId w:val="17"/>
        </w:numPr>
        <w:jc w:val="both"/>
      </w:pPr>
      <w:r>
        <w:t>В ТФ для нужной строки нажмите кнопку «</w:t>
      </w:r>
      <w:r w:rsidRPr="00530477">
        <w:rPr>
          <w:b/>
        </w:rPr>
        <w:t xml:space="preserve">Выгрузить в </w:t>
      </w:r>
      <w:r w:rsidRPr="00530477">
        <w:rPr>
          <w:b/>
          <w:lang w:val="en-US"/>
        </w:rPr>
        <w:t>XML</w:t>
      </w:r>
      <w:r>
        <w:t xml:space="preserve">». В случае успешного формирования </w:t>
      </w:r>
      <w:r>
        <w:rPr>
          <w:lang w:val="en-US"/>
        </w:rPr>
        <w:t>XML</w:t>
      </w:r>
      <w:r>
        <w:t xml:space="preserve"> файла на экран будет выведено соответствующее сообщение, в котором будет указано имя файла и путь к нему. </w:t>
      </w:r>
    </w:p>
    <w:p w:rsidR="00530477" w:rsidRDefault="00530477" w:rsidP="00866AEE">
      <w:pPr>
        <w:pStyle w:val="a5"/>
        <w:jc w:val="both"/>
      </w:pPr>
      <w:r>
        <w:t xml:space="preserve">Напомним, что каталог выгрузки может быть указан в </w:t>
      </w:r>
      <w:proofErr w:type="spellStart"/>
      <w:r>
        <w:t>конф</w:t>
      </w:r>
      <w:proofErr w:type="spellEnd"/>
      <w:r>
        <w:t xml:space="preserve">. переменной </w:t>
      </w:r>
      <w:proofErr w:type="spellStart"/>
      <w:r w:rsidRPr="005A2656">
        <w:t>cfg_XMLPath</w:t>
      </w:r>
      <w:proofErr w:type="spellEnd"/>
      <w:r>
        <w:t>, настройку которой можно посмотреть в пункте меню Сервис</w:t>
      </w:r>
      <w:r w:rsidRPr="005A2656">
        <w:t xml:space="preserve"> / </w:t>
      </w:r>
      <w:r>
        <w:t xml:space="preserve">Параметры конфигурации. Если для </w:t>
      </w:r>
      <w:proofErr w:type="spellStart"/>
      <w:r w:rsidRPr="005A2656">
        <w:t>cfg_XMLPath</w:t>
      </w:r>
      <w:proofErr w:type="spellEnd"/>
      <w:r>
        <w:t xml:space="preserve"> значение не задано, то при нажатии на кнопку «</w:t>
      </w:r>
      <w:r w:rsidRPr="00530477">
        <w:rPr>
          <w:b/>
        </w:rPr>
        <w:t xml:space="preserve">Выгрузить в </w:t>
      </w:r>
      <w:r w:rsidRPr="00530477">
        <w:rPr>
          <w:b/>
          <w:lang w:val="en-US"/>
        </w:rPr>
        <w:t>XML</w:t>
      </w:r>
      <w:r>
        <w:t xml:space="preserve">» будет предложено задать каталог для выгрузки. </w:t>
      </w:r>
    </w:p>
    <w:p w:rsidR="00064A19" w:rsidRDefault="00064A19" w:rsidP="00064A19">
      <w:pPr>
        <w:pStyle w:val="2"/>
        <w:numPr>
          <w:ilvl w:val="0"/>
          <w:numId w:val="15"/>
        </w:numPr>
      </w:pPr>
      <w:bookmarkStart w:id="21" w:name="_Toc86695272"/>
      <w:r>
        <w:t>Отчеты о прослеживаемости товаров (корректировки)</w:t>
      </w:r>
      <w:bookmarkEnd w:id="21"/>
    </w:p>
    <w:p w:rsidR="003B526E" w:rsidRPr="003B526E" w:rsidRDefault="00266EF9" w:rsidP="003B526E">
      <w:r>
        <w:t>В этом пункте меню</w:t>
      </w:r>
      <w:r w:rsidR="003B526E">
        <w:t xml:space="preserve"> можно сформировать корректировочный Отчет об операциях с ТПП и выгрузить его в файл </w:t>
      </w:r>
      <w:r w:rsidR="003B526E">
        <w:rPr>
          <w:lang w:val="en-US"/>
        </w:rPr>
        <w:t>XML</w:t>
      </w:r>
      <w:r w:rsidR="003B526E">
        <w:t>. Для этого</w:t>
      </w:r>
      <w:r w:rsidR="003B526E" w:rsidRPr="003B526E">
        <w:t>:</w:t>
      </w:r>
    </w:p>
    <w:p w:rsidR="003B526E" w:rsidRDefault="003B526E" w:rsidP="003B526E">
      <w:pPr>
        <w:pStyle w:val="a5"/>
        <w:numPr>
          <w:ilvl w:val="0"/>
          <w:numId w:val="18"/>
        </w:numPr>
        <w:rPr>
          <w:b/>
        </w:rPr>
      </w:pPr>
      <w:r w:rsidRPr="003B526E">
        <w:t>Отк</w:t>
      </w:r>
      <w:r>
        <w:t>ройте пункт меню «</w:t>
      </w:r>
      <w:r w:rsidRPr="001D443B">
        <w:rPr>
          <w:b/>
        </w:rPr>
        <w:t>Документы / Прослеживаемость / Отчеты о прослеживаемости товаров</w:t>
      </w:r>
      <w:r>
        <w:rPr>
          <w:b/>
        </w:rPr>
        <w:t xml:space="preserve"> (корректировки)</w:t>
      </w:r>
      <w:r w:rsidRPr="001D443B">
        <w:rPr>
          <w:b/>
        </w:rPr>
        <w:t>»</w:t>
      </w:r>
      <w:r>
        <w:rPr>
          <w:b/>
        </w:rPr>
        <w:t>.</w:t>
      </w:r>
    </w:p>
    <w:p w:rsidR="003B526E" w:rsidRPr="009B545F" w:rsidRDefault="003B526E" w:rsidP="003B526E">
      <w:pPr>
        <w:pStyle w:val="a5"/>
        <w:numPr>
          <w:ilvl w:val="0"/>
          <w:numId w:val="18"/>
        </w:numPr>
        <w:rPr>
          <w:b/>
        </w:rPr>
      </w:pPr>
      <w:r>
        <w:t xml:space="preserve">Добавьте строку в Реестр. </w:t>
      </w:r>
      <w:r w:rsidR="009B545F">
        <w:t>Откройте ЭФ,</w:t>
      </w:r>
    </w:p>
    <w:p w:rsidR="009B545F" w:rsidRPr="00866AEE" w:rsidRDefault="009B545F" w:rsidP="009B545F">
      <w:pPr>
        <w:pStyle w:val="a5"/>
        <w:numPr>
          <w:ilvl w:val="0"/>
          <w:numId w:val="17"/>
        </w:numPr>
      </w:pPr>
      <w:r>
        <w:t xml:space="preserve">В появившейся диалоговой форме выберите документ-основание, которое нужно корректировать, из списка документов «Отчет о прослеживаемости», созданным в </w:t>
      </w:r>
      <w:r w:rsidR="00866AEE">
        <w:t>случае необходимости можно данные перезаполнить, нажав на кнопку «Заполнить».</w:t>
      </w:r>
      <w:r>
        <w:rPr>
          <w:b/>
        </w:rPr>
        <w:t xml:space="preserve"> </w:t>
      </w:r>
      <w:r w:rsidR="00866AEE" w:rsidRPr="00866AEE">
        <w:t>Выберите «По образцу»</w:t>
      </w:r>
      <w:r w:rsidR="00866AEE">
        <w:t xml:space="preserve">, чтобы заполнились все данные товарного раздела. </w:t>
      </w:r>
    </w:p>
    <w:p w:rsidR="00866AEE" w:rsidRPr="001D443B" w:rsidRDefault="00866AEE" w:rsidP="00866AEE">
      <w:pPr>
        <w:pStyle w:val="a5"/>
        <w:numPr>
          <w:ilvl w:val="0"/>
          <w:numId w:val="17"/>
        </w:numPr>
        <w:jc w:val="both"/>
        <w:rPr>
          <w:b/>
        </w:rPr>
      </w:pPr>
      <w:r w:rsidRPr="00866AEE">
        <w:t xml:space="preserve">Откорректируйте данные. </w:t>
      </w:r>
      <w:r>
        <w:t xml:space="preserve">Нажмите кнопку «Сохранить» и закройте ЭФ. </w:t>
      </w:r>
    </w:p>
    <w:p w:rsidR="00866AEE" w:rsidRDefault="00866AEE" w:rsidP="00866AEE">
      <w:pPr>
        <w:pStyle w:val="a5"/>
        <w:numPr>
          <w:ilvl w:val="0"/>
          <w:numId w:val="17"/>
        </w:numPr>
        <w:jc w:val="both"/>
      </w:pPr>
      <w:r>
        <w:lastRenderedPageBreak/>
        <w:t>В ТФ для нужной строки нажмите кнопку «</w:t>
      </w:r>
      <w:r w:rsidRPr="00530477">
        <w:rPr>
          <w:b/>
        </w:rPr>
        <w:t xml:space="preserve">Выгрузить в </w:t>
      </w:r>
      <w:r w:rsidRPr="00530477">
        <w:rPr>
          <w:b/>
          <w:lang w:val="en-US"/>
        </w:rPr>
        <w:t>XML</w:t>
      </w:r>
      <w:r>
        <w:t xml:space="preserve">». В случае успешного формирования </w:t>
      </w:r>
      <w:r>
        <w:rPr>
          <w:lang w:val="en-US"/>
        </w:rPr>
        <w:t>XML</w:t>
      </w:r>
      <w:r>
        <w:t xml:space="preserve"> файла на экран будет выведено соответствующее сообщение, в котором будет указано имя файла и путь к нему. </w:t>
      </w:r>
    </w:p>
    <w:p w:rsidR="00201E3E" w:rsidRDefault="00201E3E" w:rsidP="005730E8">
      <w:pPr>
        <w:pStyle w:val="10"/>
        <w:numPr>
          <w:ilvl w:val="0"/>
          <w:numId w:val="18"/>
        </w:numPr>
      </w:pPr>
      <w:bookmarkStart w:id="22" w:name="_Toc86695273"/>
      <w:r>
        <w:t>Формирование и выгрузка Уведомлений о ввозе ТПП</w:t>
      </w:r>
      <w:bookmarkEnd w:id="22"/>
    </w:p>
    <w:p w:rsidR="00AB6CAF" w:rsidRDefault="00AB6CAF" w:rsidP="00AB6CAF">
      <w:pPr>
        <w:pStyle w:val="2"/>
      </w:pPr>
      <w:r>
        <w:t>Необходимые настройки и справочники</w:t>
      </w:r>
    </w:p>
    <w:p w:rsidR="00AB6CAF" w:rsidRDefault="00AB6CAF" w:rsidP="00AB6CAF">
      <w:pPr>
        <w:pStyle w:val="3"/>
      </w:pPr>
      <w:r>
        <w:t>Справочник внешних партнеров</w:t>
      </w:r>
    </w:p>
    <w:p w:rsidR="00AB6CAF" w:rsidRPr="00700153" w:rsidRDefault="00AB6CAF" w:rsidP="00AB6CAF">
      <w:pPr>
        <w:jc w:val="both"/>
      </w:pPr>
      <w:r>
        <w:rPr>
          <w:lang w:eastAsia="ru-RU"/>
        </w:rPr>
        <w:t>В ЭФ справочника на закладке «Коды» добавлено поле ввода «</w:t>
      </w:r>
      <w:r w:rsidRPr="00144AFF">
        <w:rPr>
          <w:rFonts w:cs="Times New Roman"/>
          <w:szCs w:val="28"/>
        </w:rPr>
        <w:t xml:space="preserve">Код </w:t>
      </w:r>
      <w:r>
        <w:rPr>
          <w:rFonts w:cs="Times New Roman"/>
          <w:szCs w:val="28"/>
        </w:rPr>
        <w:t xml:space="preserve">по ОКСМ», которое нужно заполнить. </w:t>
      </w:r>
    </w:p>
    <w:p w:rsidR="00201E3E" w:rsidRPr="004F01E6" w:rsidRDefault="00201E3E" w:rsidP="00231921">
      <w:pPr>
        <w:pStyle w:val="2"/>
        <w:jc w:val="both"/>
      </w:pPr>
      <w:bookmarkStart w:id="23" w:name="_Toc86695274"/>
      <w:r w:rsidRPr="004F01E6">
        <w:t>Порядок работы</w:t>
      </w:r>
      <w:bookmarkEnd w:id="23"/>
    </w:p>
    <w:p w:rsidR="00201E3E" w:rsidRDefault="00201E3E" w:rsidP="00231921">
      <w:pPr>
        <w:ind w:firstLine="567"/>
        <w:jc w:val="both"/>
      </w:pPr>
      <w:r>
        <w:t xml:space="preserve">Для формирования необходимых документов предназначен </w:t>
      </w:r>
      <w:r w:rsidR="00266EF9">
        <w:t>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Уведомления о ввозе</w:t>
      </w:r>
      <w:r w:rsidR="00266EF9">
        <w:rPr>
          <w:b/>
        </w:rPr>
        <w:t>»</w:t>
      </w:r>
      <w:r>
        <w:rPr>
          <w:b/>
        </w:rPr>
        <w:t xml:space="preserve">, </w:t>
      </w:r>
      <w:r>
        <w:t>который содержит следующие подпункты</w:t>
      </w:r>
      <w:r w:rsidRPr="00C50FAC">
        <w:t>:</w:t>
      </w:r>
    </w:p>
    <w:p w:rsidR="00201E3E" w:rsidRDefault="00201E3E" w:rsidP="00231921">
      <w:pPr>
        <w:pStyle w:val="a5"/>
        <w:numPr>
          <w:ilvl w:val="0"/>
          <w:numId w:val="19"/>
        </w:numPr>
        <w:jc w:val="both"/>
      </w:pPr>
      <w:r>
        <w:t>Уведомления о ввозе.</w:t>
      </w:r>
    </w:p>
    <w:p w:rsidR="00201E3E" w:rsidRDefault="00201E3E" w:rsidP="00231921">
      <w:pPr>
        <w:pStyle w:val="a5"/>
        <w:numPr>
          <w:ilvl w:val="0"/>
          <w:numId w:val="19"/>
        </w:numPr>
        <w:jc w:val="both"/>
      </w:pPr>
      <w:r>
        <w:t>Квитанция ФНС по ввозу.</w:t>
      </w:r>
    </w:p>
    <w:p w:rsidR="00201E3E" w:rsidRDefault="00201E3E" w:rsidP="00231921">
      <w:pPr>
        <w:pStyle w:val="a5"/>
        <w:ind w:left="0" w:firstLine="567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201E3E" w:rsidRDefault="00AE1502" w:rsidP="00AE1502">
      <w:pPr>
        <w:pStyle w:val="2"/>
        <w:numPr>
          <w:ilvl w:val="0"/>
          <w:numId w:val="20"/>
        </w:numPr>
      </w:pPr>
      <w:bookmarkStart w:id="24" w:name="_Toc86695275"/>
      <w:r>
        <w:t>Уведомлени</w:t>
      </w:r>
      <w:r w:rsidR="00CC528C">
        <w:t>е</w:t>
      </w:r>
      <w:r>
        <w:t xml:space="preserve"> о ввозе</w:t>
      </w:r>
      <w:bookmarkEnd w:id="24"/>
    </w:p>
    <w:p w:rsidR="00903FBB" w:rsidRDefault="00903FBB" w:rsidP="00266EF9">
      <w:r>
        <w:t xml:space="preserve">Уведомление о ввозе можно сформировать из документа прихода, </w:t>
      </w:r>
      <w:r w:rsidR="00FE5A02">
        <w:t xml:space="preserve">порядок формирования которого </w:t>
      </w:r>
      <w:r>
        <w:t>рассмотрено в Разделе 3 «Создание Уведомления из документа прихода (накладная на получение)» и из пункта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</w:t>
      </w:r>
      <w:r w:rsidR="00CC528C">
        <w:rPr>
          <w:b/>
        </w:rPr>
        <w:t>е</w:t>
      </w:r>
      <w:r>
        <w:rPr>
          <w:b/>
        </w:rPr>
        <w:t xml:space="preserve"> о ввозе </w:t>
      </w:r>
      <w:r w:rsidRPr="00266EF9">
        <w:rPr>
          <w:b/>
        </w:rPr>
        <w:t xml:space="preserve">/ </w:t>
      </w:r>
      <w:r>
        <w:rPr>
          <w:b/>
        </w:rPr>
        <w:t>Уведомление о ввозе</w:t>
      </w:r>
      <w:r w:rsidRPr="00903FBB">
        <w:t>»</w:t>
      </w:r>
      <w:r w:rsidR="00735C77">
        <w:t>.</w:t>
      </w:r>
      <w:r>
        <w:rPr>
          <w:b/>
        </w:rPr>
        <w:t xml:space="preserve"> </w:t>
      </w:r>
    </w:p>
    <w:p w:rsidR="00266EF9" w:rsidRPr="003B526E" w:rsidRDefault="00266EF9" w:rsidP="00266EF9">
      <w:r>
        <w:t xml:space="preserve">В </w:t>
      </w:r>
      <w:r w:rsidR="00903FBB">
        <w:t xml:space="preserve">соответствующем </w:t>
      </w:r>
      <w:r>
        <w:t xml:space="preserve">пункте меню можно сформировать Уведомление о ввозе и выгрузить его в файл </w:t>
      </w:r>
      <w:r>
        <w:rPr>
          <w:lang w:val="en-US"/>
        </w:rPr>
        <w:t>XML</w:t>
      </w:r>
      <w:r>
        <w:t>. Для этого</w:t>
      </w:r>
      <w:r w:rsidRPr="003B526E">
        <w:t>:</w:t>
      </w:r>
    </w:p>
    <w:p w:rsidR="00266EF9" w:rsidRDefault="00266EF9" w:rsidP="005C52CB">
      <w:pPr>
        <w:pStyle w:val="a5"/>
        <w:numPr>
          <w:ilvl w:val="0"/>
          <w:numId w:val="21"/>
        </w:numPr>
        <w:jc w:val="both"/>
        <w:rPr>
          <w:b/>
        </w:rPr>
      </w:pPr>
      <w:r>
        <w:t>Откройте 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 w:rsidR="00CC528C">
        <w:rPr>
          <w:b/>
        </w:rPr>
        <w:t>Уведомление</w:t>
      </w:r>
      <w:r>
        <w:rPr>
          <w:b/>
        </w:rPr>
        <w:t xml:space="preserve"> о ввозе </w:t>
      </w:r>
      <w:r w:rsidRPr="00266EF9">
        <w:rPr>
          <w:b/>
        </w:rPr>
        <w:t xml:space="preserve">/ </w:t>
      </w:r>
      <w:r>
        <w:rPr>
          <w:b/>
        </w:rPr>
        <w:t>Уведомление о ввозе».</w:t>
      </w:r>
    </w:p>
    <w:p w:rsidR="00266EF9" w:rsidRPr="005C52CB" w:rsidRDefault="005C52CB" w:rsidP="005C52CB">
      <w:pPr>
        <w:pStyle w:val="a5"/>
        <w:numPr>
          <w:ilvl w:val="0"/>
          <w:numId w:val="21"/>
        </w:numPr>
        <w:jc w:val="both"/>
        <w:rPr>
          <w:b/>
        </w:rPr>
      </w:pPr>
      <w:r>
        <w:t>Добавьте строку в Реестр с помощью кнопки «Формирование уведомления»</w:t>
      </w:r>
      <w:r w:rsidR="00266EF9">
        <w:t>.</w:t>
      </w:r>
      <w:r>
        <w:t xml:space="preserve"> </w:t>
      </w:r>
    </w:p>
    <w:p w:rsidR="005C52CB" w:rsidRDefault="005C52CB" w:rsidP="005C52CB">
      <w:pPr>
        <w:pStyle w:val="a5"/>
        <w:numPr>
          <w:ilvl w:val="0"/>
          <w:numId w:val="21"/>
        </w:numPr>
        <w:jc w:val="both"/>
      </w:pPr>
      <w:r w:rsidRPr="005C52CB">
        <w:t>В от</w:t>
      </w:r>
      <w:r>
        <w:t xml:space="preserve">крывшемся справочнике выберите нужный тип документа прихода. Далее, выберите нужный документ и строку товарного раздела. </w:t>
      </w:r>
    </w:p>
    <w:p w:rsidR="00AE1502" w:rsidRPr="00201DCF" w:rsidRDefault="005C52CB" w:rsidP="001F0C89">
      <w:pPr>
        <w:pStyle w:val="a5"/>
        <w:numPr>
          <w:ilvl w:val="0"/>
          <w:numId w:val="21"/>
        </w:numPr>
        <w:jc w:val="both"/>
      </w:pPr>
      <w:r>
        <w:t>В ТФ для нужной строки нажмите кнопку «</w:t>
      </w:r>
      <w:r w:rsidR="001F36BA">
        <w:rPr>
          <w:b/>
        </w:rPr>
        <w:t>Экспорт</w:t>
      </w:r>
      <w:r w:rsidRPr="0007648C">
        <w:rPr>
          <w:b/>
        </w:rPr>
        <w:t xml:space="preserve"> в </w:t>
      </w:r>
      <w:r w:rsidRPr="0007648C">
        <w:rPr>
          <w:b/>
          <w:lang w:val="en-US"/>
        </w:rPr>
        <w:t>XML</w:t>
      </w:r>
      <w:r>
        <w:t xml:space="preserve">». В случае успешного формирования </w:t>
      </w:r>
      <w:r w:rsidRPr="0007648C">
        <w:rPr>
          <w:lang w:val="en-US"/>
        </w:rPr>
        <w:t>XML</w:t>
      </w:r>
      <w:r>
        <w:t xml:space="preserve"> файла на экран будет выведено соответствующее сообщение.</w:t>
      </w:r>
      <w:r w:rsidR="005C5947">
        <w:t xml:space="preserve"> </w:t>
      </w:r>
      <w:r w:rsidR="0007648C">
        <w:rPr>
          <w:rFonts w:cstheme="minorHAnsi"/>
        </w:rPr>
        <w:t xml:space="preserve">Колонка «Файл </w:t>
      </w:r>
      <w:r w:rsidR="0007648C">
        <w:rPr>
          <w:rFonts w:cstheme="minorHAnsi"/>
          <w:lang w:val="en-US"/>
        </w:rPr>
        <w:t>XML</w:t>
      </w:r>
      <w:r w:rsidR="0007648C">
        <w:rPr>
          <w:rFonts w:cstheme="minorHAnsi"/>
        </w:rPr>
        <w:t xml:space="preserve">» заполнится именем выгруженного файла вместе с его местонахождением, путь к файлу </w:t>
      </w:r>
      <w:r w:rsidR="0007648C" w:rsidRPr="00247C50">
        <w:rPr>
          <w:rFonts w:cstheme="minorHAnsi"/>
        </w:rPr>
        <w:t>запоминается</w:t>
      </w:r>
      <w:r w:rsidR="0007648C">
        <w:rPr>
          <w:rFonts w:cstheme="minorHAnsi"/>
        </w:rPr>
        <w:t>.</w:t>
      </w:r>
    </w:p>
    <w:p w:rsidR="00201DCF" w:rsidRPr="00C02DC4" w:rsidRDefault="00201DCF" w:rsidP="001F0C89">
      <w:pPr>
        <w:pStyle w:val="a5"/>
        <w:numPr>
          <w:ilvl w:val="0"/>
          <w:numId w:val="21"/>
        </w:numPr>
        <w:jc w:val="both"/>
      </w:pPr>
      <w:r>
        <w:rPr>
          <w:rFonts w:cstheme="minorHAnsi"/>
        </w:rPr>
        <w:t>Сформированный</w:t>
      </w:r>
      <w:r w:rsidRPr="00247C50">
        <w:rPr>
          <w:rFonts w:cstheme="minorHAnsi"/>
        </w:rPr>
        <w:t xml:space="preserve"> файл должен быть отправлен ФНС через оператора связи. От ФНС </w:t>
      </w:r>
      <w:r>
        <w:rPr>
          <w:rFonts w:cstheme="minorHAnsi"/>
        </w:rPr>
        <w:t xml:space="preserve">нужно </w:t>
      </w:r>
      <w:r w:rsidRPr="00247C50">
        <w:rPr>
          <w:rFonts w:cstheme="minorHAnsi"/>
        </w:rPr>
        <w:t>получ</w:t>
      </w:r>
      <w:r>
        <w:rPr>
          <w:rFonts w:cstheme="minorHAnsi"/>
        </w:rPr>
        <w:t xml:space="preserve">ить </w:t>
      </w:r>
      <w:r w:rsidRPr="00247C50">
        <w:rPr>
          <w:rFonts w:cstheme="minorHAnsi"/>
        </w:rPr>
        <w:t>(через оператора связи) файл-квитанцию</w:t>
      </w:r>
      <w:r>
        <w:rPr>
          <w:rFonts w:cstheme="minorHAnsi"/>
        </w:rPr>
        <w:t xml:space="preserve">. </w:t>
      </w:r>
      <w:r>
        <w:rPr>
          <w:lang w:eastAsia="ru-RU"/>
        </w:rPr>
        <w:t xml:space="preserve">Полученный файл-квитанцию нужно положить в доступное для оператора место, чтобы найти её при импорте квитанции в систему. </w:t>
      </w:r>
    </w:p>
    <w:p w:rsidR="0007648C" w:rsidRDefault="0007648C" w:rsidP="001F0C89">
      <w:pPr>
        <w:pStyle w:val="a5"/>
        <w:numPr>
          <w:ilvl w:val="0"/>
          <w:numId w:val="21"/>
        </w:numPr>
        <w:jc w:val="both"/>
      </w:pPr>
      <w:r>
        <w:t>В ТФ по кнопке «</w:t>
      </w:r>
      <w:r w:rsidRPr="0007648C">
        <w:rPr>
          <w:b/>
        </w:rPr>
        <w:t>Уведомление на основе уведомления</w:t>
      </w:r>
      <w:r>
        <w:t>» можно создать корректировочное уведомление на основе текущей строки реестра уведомлений о ввозе.</w:t>
      </w:r>
    </w:p>
    <w:p w:rsidR="00210BB1" w:rsidRDefault="00210BB1" w:rsidP="00201DCF">
      <w:pPr>
        <w:pStyle w:val="2"/>
        <w:numPr>
          <w:ilvl w:val="0"/>
          <w:numId w:val="20"/>
        </w:numPr>
      </w:pPr>
      <w:bookmarkStart w:id="25" w:name="_Toc86695276"/>
      <w:r>
        <w:t>Квитанция ФНС по ввозу</w:t>
      </w:r>
      <w:bookmarkEnd w:id="25"/>
    </w:p>
    <w:p w:rsidR="00C02DC4" w:rsidRPr="003B526E" w:rsidRDefault="00C02DC4" w:rsidP="00C02DC4">
      <w:pPr>
        <w:pStyle w:val="a5"/>
        <w:ind w:left="644"/>
      </w:pPr>
      <w:r>
        <w:t xml:space="preserve">В этом пункте меню можно сформировать </w:t>
      </w:r>
      <w:r w:rsidR="005C5947">
        <w:t xml:space="preserve">документ Квитанции ФНС </w:t>
      </w:r>
      <w:r>
        <w:t>по ввозу и</w:t>
      </w:r>
      <w:r w:rsidR="005C5947">
        <w:t xml:space="preserve"> выполнить его обработку</w:t>
      </w:r>
      <w:r>
        <w:t>. Для этого</w:t>
      </w:r>
      <w:r w:rsidRPr="003B526E">
        <w:t>:</w:t>
      </w:r>
    </w:p>
    <w:p w:rsidR="00C02DC4" w:rsidRPr="00C02DC4" w:rsidRDefault="00C02DC4" w:rsidP="00F41AAA">
      <w:pPr>
        <w:pStyle w:val="a5"/>
        <w:numPr>
          <w:ilvl w:val="0"/>
          <w:numId w:val="22"/>
        </w:numPr>
        <w:jc w:val="both"/>
      </w:pPr>
      <w:r>
        <w:t>Откройте пункт меню «</w:t>
      </w:r>
      <w:r w:rsidRPr="00C02DC4">
        <w:rPr>
          <w:b/>
        </w:rPr>
        <w:t xml:space="preserve">Документы / Уведомления о ввозе / </w:t>
      </w:r>
      <w:r>
        <w:rPr>
          <w:b/>
        </w:rPr>
        <w:t>Квитанция ФНС по ввозу</w:t>
      </w:r>
      <w:r w:rsidRPr="00C02DC4">
        <w:rPr>
          <w:b/>
        </w:rPr>
        <w:t>»</w:t>
      </w:r>
      <w:r>
        <w:rPr>
          <w:b/>
        </w:rPr>
        <w:t>.</w:t>
      </w:r>
    </w:p>
    <w:p w:rsidR="00F41AAA" w:rsidRDefault="00C02DC4" w:rsidP="00F41AAA">
      <w:pPr>
        <w:pStyle w:val="a5"/>
        <w:numPr>
          <w:ilvl w:val="0"/>
          <w:numId w:val="22"/>
        </w:numPr>
        <w:jc w:val="both"/>
      </w:pPr>
      <w:r>
        <w:t xml:space="preserve">Создайте новый документ. Для этого нужно </w:t>
      </w:r>
      <w:r w:rsidR="005C5947">
        <w:t>выполнить импор</w:t>
      </w:r>
      <w:r w:rsidR="00F41AAA">
        <w:t xml:space="preserve">т квитанции, полученной от ФНС - </w:t>
      </w:r>
      <w:r>
        <w:t xml:space="preserve"> кнопк</w:t>
      </w:r>
      <w:r w:rsidR="00F41AAA">
        <w:t>а</w:t>
      </w:r>
      <w:r>
        <w:t xml:space="preserve"> «</w:t>
      </w:r>
      <w:r w:rsidRPr="00A24ACD">
        <w:rPr>
          <w:b/>
        </w:rPr>
        <w:t>Импорт квитанций</w:t>
      </w:r>
      <w:r>
        <w:t xml:space="preserve">». </w:t>
      </w:r>
      <w:r w:rsidR="00F41AAA">
        <w:rPr>
          <w:lang w:eastAsia="ru-RU"/>
        </w:rPr>
        <w:t>При ее нажатии будет предложено найти и выбрать файл с квитанцией</w:t>
      </w:r>
      <w:r w:rsidR="00A24ACD">
        <w:rPr>
          <w:lang w:eastAsia="ru-RU"/>
        </w:rPr>
        <w:t>, который был получен от ФНС</w:t>
      </w:r>
      <w:r w:rsidR="00F41AAA">
        <w:rPr>
          <w:lang w:eastAsia="ru-RU"/>
        </w:rPr>
        <w:t>. По окончании импорта будет выведено сообщение, либо, об успешном импорте, либо, о наличии ошибок, перечень которых д</w:t>
      </w:r>
      <w:r w:rsidR="00F41AAA">
        <w:t xml:space="preserve">оступен в ЭФ квитанции. После исправления ошибки помечаются, как исправленные. </w:t>
      </w:r>
    </w:p>
    <w:p w:rsidR="00201E3E" w:rsidRDefault="00F41AAA" w:rsidP="00F41AAA">
      <w:pPr>
        <w:pStyle w:val="a5"/>
        <w:numPr>
          <w:ilvl w:val="0"/>
          <w:numId w:val="22"/>
        </w:numPr>
        <w:jc w:val="both"/>
      </w:pPr>
      <w:r w:rsidRPr="00426245">
        <w:t>Если в</w:t>
      </w:r>
      <w:r>
        <w:t>се ошибки исправлены для окончательной обработки нужно нажать на кнопку «</w:t>
      </w:r>
      <w:r w:rsidRPr="00646003">
        <w:rPr>
          <w:b/>
        </w:rPr>
        <w:t>Обработка</w:t>
      </w:r>
      <w:r w:rsidRPr="00F41AAA">
        <w:t>».  При этом</w:t>
      </w:r>
      <w:r>
        <w:t xml:space="preserve"> № квитанции   заносится в уведомление. Номер РНПТ заносится в строку товарного раздела документа основания в складские карточки.</w:t>
      </w:r>
    </w:p>
    <w:p w:rsidR="00AC76B8" w:rsidRDefault="00AC76B8" w:rsidP="00AC76B8">
      <w:pPr>
        <w:pStyle w:val="2"/>
        <w:numPr>
          <w:ilvl w:val="0"/>
          <w:numId w:val="20"/>
        </w:numPr>
      </w:pPr>
      <w:bookmarkStart w:id="26" w:name="_Toc86695277"/>
      <w:r>
        <w:lastRenderedPageBreak/>
        <w:t>Создание Уведомления из документа прихода (накладная на получение)</w:t>
      </w:r>
      <w:bookmarkEnd w:id="26"/>
    </w:p>
    <w:p w:rsidR="00AC76B8" w:rsidRDefault="00AC76B8" w:rsidP="00153E69">
      <w:pPr>
        <w:jc w:val="both"/>
        <w:rPr>
          <w:lang w:val="en-US"/>
        </w:rPr>
      </w:pPr>
      <w:r>
        <w:t>В ЭФ накладно</w:t>
      </w:r>
      <w:r>
        <w:tab/>
        <w:t>й на получение добавлена кнопка «Уведомление о ввозе».  При ее нажатии происходит следующее</w:t>
      </w:r>
      <w:r>
        <w:rPr>
          <w:lang w:val="en-US"/>
        </w:rPr>
        <w:t>:</w:t>
      </w:r>
    </w:p>
    <w:p w:rsidR="00AC76B8" w:rsidRDefault="00AC76B8" w:rsidP="00153E69">
      <w:pPr>
        <w:pStyle w:val="a5"/>
        <w:numPr>
          <w:ilvl w:val="0"/>
          <w:numId w:val="23"/>
        </w:numPr>
        <w:jc w:val="both"/>
      </w:pPr>
      <w:r w:rsidRPr="00AC76B8">
        <w:t xml:space="preserve">Проверяется, </w:t>
      </w:r>
      <w:r>
        <w:rPr>
          <w:lang w:eastAsia="ru-RU"/>
        </w:rPr>
        <w:t>принадлежит ли номенклатура в данной накладной к ТПП. Если нет, то выда</w:t>
      </w:r>
      <w:r w:rsidR="00CC1BF6">
        <w:rPr>
          <w:lang w:eastAsia="ru-RU"/>
        </w:rPr>
        <w:t>ется</w:t>
      </w:r>
      <w:r>
        <w:rPr>
          <w:lang w:eastAsia="ru-RU"/>
        </w:rPr>
        <w:t xml:space="preserve"> сообщение: «Товарная позиция не относится к ТПП»</w:t>
      </w:r>
      <w:r w:rsidR="00153E69">
        <w:rPr>
          <w:lang w:eastAsia="ru-RU"/>
        </w:rPr>
        <w:t>. Если да, то переходим к п.2</w:t>
      </w:r>
    </w:p>
    <w:p w:rsidR="00153E69" w:rsidRDefault="00153E69" w:rsidP="00153E69">
      <w:pPr>
        <w:pStyle w:val="a5"/>
        <w:numPr>
          <w:ilvl w:val="0"/>
          <w:numId w:val="23"/>
        </w:numPr>
        <w:jc w:val="both"/>
      </w:pPr>
      <w:r>
        <w:t xml:space="preserve">В случае, если Уведомление уже было создано для данного документа, но не отправлено в ФНС, выдается </w:t>
      </w:r>
      <w:r w:rsidR="004A3D6D">
        <w:t>предупреждение</w:t>
      </w:r>
      <w:r w:rsidRPr="00153E69">
        <w:t xml:space="preserve">: </w:t>
      </w:r>
      <w:r>
        <w:t>«</w:t>
      </w:r>
      <w:r>
        <w:rPr>
          <w:lang w:eastAsia="ru-RU"/>
        </w:rPr>
        <w:t>Заменить ранее созданное Уведомление номер, дата. Да/нет</w:t>
      </w:r>
      <w:r w:rsidRPr="00153E69">
        <w:rPr>
          <w:lang w:eastAsia="ru-RU"/>
        </w:rPr>
        <w:t>?</w:t>
      </w:r>
      <w:r>
        <w:rPr>
          <w:lang w:eastAsia="ru-RU"/>
        </w:rPr>
        <w:t>». При ответе «да» ранее созданное Уведомление удаляется, формируе</w:t>
      </w:r>
      <w:r w:rsidR="007F5623">
        <w:rPr>
          <w:lang w:eastAsia="ru-RU"/>
        </w:rPr>
        <w:t xml:space="preserve">тся </w:t>
      </w:r>
      <w:r>
        <w:rPr>
          <w:lang w:eastAsia="ru-RU"/>
        </w:rPr>
        <w:t>новое. При ответе «нет» процедура заканчивается.</w:t>
      </w:r>
      <w:r w:rsidR="004A3D6D">
        <w:rPr>
          <w:lang w:eastAsia="ru-RU"/>
        </w:rPr>
        <w:t xml:space="preserve"> </w:t>
      </w:r>
    </w:p>
    <w:p w:rsidR="004A3D6D" w:rsidRDefault="004A3D6D" w:rsidP="004A3D6D">
      <w:pPr>
        <w:pStyle w:val="a5"/>
        <w:jc w:val="both"/>
        <w:rPr>
          <w:lang w:eastAsia="ru-RU"/>
        </w:rPr>
      </w:pPr>
      <w:r>
        <w:rPr>
          <w:lang w:eastAsia="ru-RU"/>
        </w:rPr>
        <w:t>Если Уведомление уже было отправлено ранее, то выдается сообщение: «Уведомление уже отправлено в ФНС», процедура заканчивается.</w:t>
      </w:r>
    </w:p>
    <w:p w:rsidR="00AC76B8" w:rsidRDefault="004A3D6D" w:rsidP="001F0C89">
      <w:pPr>
        <w:pStyle w:val="a5"/>
        <w:numPr>
          <w:ilvl w:val="0"/>
          <w:numId w:val="23"/>
        </w:numPr>
        <w:ind w:left="644"/>
        <w:jc w:val="both"/>
      </w:pPr>
      <w:r>
        <w:rPr>
          <w:lang w:eastAsia="ru-RU"/>
        </w:rPr>
        <w:t>Если есть необходимость формирования Уведомления (номенклатура принадлежит к ТПП) и Уведомления еще нет, то выдается сообщение: «Сформировать Уведомление</w:t>
      </w:r>
      <w:r w:rsidRPr="00601316">
        <w:rPr>
          <w:lang w:eastAsia="ru-RU"/>
        </w:rPr>
        <w:t>?</w:t>
      </w:r>
      <w:r>
        <w:rPr>
          <w:lang w:eastAsia="ru-RU"/>
        </w:rPr>
        <w:t xml:space="preserve"> Да/нет».  При ответе «нет» процедур заканчивается. При ответе «да» происходит формирование Уведомления. По окончании формирования Уведомления выдается сообщение: «По строке (</w:t>
      </w:r>
      <w:proofErr w:type="spellStart"/>
      <w:r>
        <w:rPr>
          <w:lang w:eastAsia="ru-RU"/>
        </w:rPr>
        <w:t>ном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омер</w:t>
      </w:r>
      <w:proofErr w:type="spellEnd"/>
      <w:r>
        <w:rPr>
          <w:lang w:eastAsia="ru-RU"/>
        </w:rPr>
        <w:t>) сформировано Уведомление (номер, дата). Показать</w:t>
      </w:r>
      <w:r w:rsidRPr="00471011">
        <w:rPr>
          <w:lang w:eastAsia="ru-RU"/>
        </w:rPr>
        <w:t>?</w:t>
      </w:r>
      <w:r>
        <w:rPr>
          <w:lang w:eastAsia="ru-RU"/>
        </w:rPr>
        <w:t xml:space="preserve"> Да/нет». </w:t>
      </w:r>
    </w:p>
    <w:p w:rsidR="001F36BA" w:rsidRPr="00201E3E" w:rsidRDefault="001F36BA" w:rsidP="001F0C89">
      <w:pPr>
        <w:pStyle w:val="a5"/>
        <w:numPr>
          <w:ilvl w:val="0"/>
          <w:numId w:val="23"/>
        </w:numPr>
        <w:ind w:left="644"/>
        <w:jc w:val="both"/>
      </w:pPr>
      <w:r>
        <w:rPr>
          <w:lang w:eastAsia="ru-RU"/>
        </w:rPr>
        <w:t xml:space="preserve">Экспорт в </w:t>
      </w:r>
      <w:r>
        <w:rPr>
          <w:lang w:val="en-US" w:eastAsia="ru-RU"/>
        </w:rPr>
        <w:t>XML</w:t>
      </w:r>
      <w:r>
        <w:rPr>
          <w:lang w:eastAsia="ru-RU"/>
        </w:rPr>
        <w:t xml:space="preserve"> –файл и получение квитанции осуществляется в пункте меню «Уведомление о ввозе» (см. п.4 и 5 Раздела 1. Уведомление о ввозе. </w:t>
      </w:r>
    </w:p>
    <w:p w:rsidR="00201E3E" w:rsidRDefault="00201E3E" w:rsidP="005730E8">
      <w:pPr>
        <w:pStyle w:val="10"/>
        <w:numPr>
          <w:ilvl w:val="0"/>
          <w:numId w:val="20"/>
        </w:numPr>
      </w:pPr>
      <w:bookmarkStart w:id="27" w:name="_Toc86695278"/>
      <w:r>
        <w:t>Формирование и выгрузка Уведомлений о вывозе ТПП</w:t>
      </w:r>
      <w:bookmarkEnd w:id="27"/>
    </w:p>
    <w:p w:rsidR="005730E8" w:rsidRDefault="005730E8" w:rsidP="005730E8">
      <w:pPr>
        <w:pStyle w:val="2"/>
      </w:pPr>
      <w:bookmarkStart w:id="28" w:name="_Toc86695279"/>
      <w:r>
        <w:t>Необходимые настройки и справочники</w:t>
      </w:r>
      <w:bookmarkEnd w:id="28"/>
    </w:p>
    <w:p w:rsidR="005730E8" w:rsidRDefault="005730E8" w:rsidP="005730E8">
      <w:pPr>
        <w:pStyle w:val="3"/>
      </w:pPr>
      <w:bookmarkStart w:id="29" w:name="_Toc86695280"/>
      <w:r>
        <w:t>Справочник внешних партнеров</w:t>
      </w:r>
      <w:bookmarkEnd w:id="29"/>
    </w:p>
    <w:p w:rsidR="005730E8" w:rsidRPr="00700153" w:rsidRDefault="005730E8" w:rsidP="005730E8">
      <w:pPr>
        <w:jc w:val="both"/>
      </w:pPr>
      <w:r>
        <w:rPr>
          <w:lang w:eastAsia="ru-RU"/>
        </w:rPr>
        <w:t>В ЭФ справочника на закладке «Коды» добавлено поле ввода «</w:t>
      </w:r>
      <w:r w:rsidRPr="00144AFF">
        <w:rPr>
          <w:rFonts w:cs="Times New Roman"/>
          <w:szCs w:val="28"/>
        </w:rPr>
        <w:t xml:space="preserve">Код </w:t>
      </w:r>
      <w:r>
        <w:rPr>
          <w:rFonts w:cs="Times New Roman"/>
          <w:szCs w:val="28"/>
        </w:rPr>
        <w:t xml:space="preserve">по ОКСМ», которое нужно заполнить. </w:t>
      </w:r>
    </w:p>
    <w:p w:rsidR="005730E8" w:rsidRPr="004F01E6" w:rsidRDefault="005730E8" w:rsidP="005730E8">
      <w:pPr>
        <w:pStyle w:val="2"/>
        <w:jc w:val="both"/>
      </w:pPr>
      <w:bookmarkStart w:id="30" w:name="_Toc86695281"/>
      <w:r w:rsidRPr="004F01E6">
        <w:t>Порядок работы</w:t>
      </w:r>
      <w:bookmarkEnd w:id="30"/>
    </w:p>
    <w:p w:rsidR="005730E8" w:rsidRDefault="005730E8" w:rsidP="005730E8">
      <w:pPr>
        <w:ind w:firstLine="567"/>
        <w:jc w:val="both"/>
      </w:pPr>
      <w:r>
        <w:t>Для формирования необходимых документов предназначен 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</w:t>
      </w:r>
      <w:r w:rsidR="00CC528C">
        <w:rPr>
          <w:b/>
        </w:rPr>
        <w:t>е</w:t>
      </w:r>
      <w:r>
        <w:rPr>
          <w:b/>
        </w:rPr>
        <w:t xml:space="preserve"> о в</w:t>
      </w:r>
      <w:r w:rsidR="00CC528C">
        <w:rPr>
          <w:b/>
        </w:rPr>
        <w:t>ы</w:t>
      </w:r>
      <w:r>
        <w:rPr>
          <w:b/>
        </w:rPr>
        <w:t xml:space="preserve">возе», </w:t>
      </w:r>
      <w:r>
        <w:t>который содержит следующие подпункты</w:t>
      </w:r>
      <w:r w:rsidRPr="00C50FAC">
        <w:t>:</w:t>
      </w:r>
    </w:p>
    <w:p w:rsidR="005730E8" w:rsidRDefault="005730E8" w:rsidP="005730E8">
      <w:pPr>
        <w:pStyle w:val="a5"/>
        <w:numPr>
          <w:ilvl w:val="0"/>
          <w:numId w:val="19"/>
        </w:numPr>
        <w:jc w:val="both"/>
      </w:pPr>
      <w:r>
        <w:t>Уведомления о в</w:t>
      </w:r>
      <w:r w:rsidR="00CC528C">
        <w:t>ы</w:t>
      </w:r>
      <w:r>
        <w:t>возе.</w:t>
      </w:r>
    </w:p>
    <w:p w:rsidR="005730E8" w:rsidRDefault="005730E8" w:rsidP="005730E8">
      <w:pPr>
        <w:pStyle w:val="a5"/>
        <w:numPr>
          <w:ilvl w:val="0"/>
          <w:numId w:val="19"/>
        </w:numPr>
        <w:jc w:val="both"/>
      </w:pPr>
      <w:r>
        <w:t>Квитанция ФНС по в</w:t>
      </w:r>
      <w:r w:rsidR="00CC528C">
        <w:t>ы</w:t>
      </w:r>
      <w:r>
        <w:t>возу.</w:t>
      </w:r>
    </w:p>
    <w:p w:rsidR="005730E8" w:rsidRDefault="005730E8" w:rsidP="005730E8">
      <w:pPr>
        <w:pStyle w:val="a5"/>
        <w:ind w:left="0" w:firstLine="567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5730E8" w:rsidRDefault="005730E8" w:rsidP="005730E8">
      <w:pPr>
        <w:pStyle w:val="2"/>
        <w:numPr>
          <w:ilvl w:val="0"/>
          <w:numId w:val="25"/>
        </w:numPr>
      </w:pPr>
      <w:bookmarkStart w:id="31" w:name="_Toc86695282"/>
      <w:r>
        <w:t>Уведомлени</w:t>
      </w:r>
      <w:r w:rsidR="00CC528C">
        <w:t>е</w:t>
      </w:r>
      <w:r>
        <w:t xml:space="preserve"> о вывозе</w:t>
      </w:r>
      <w:bookmarkEnd w:id="31"/>
    </w:p>
    <w:p w:rsidR="005730E8" w:rsidRDefault="005730E8" w:rsidP="005730E8">
      <w:r>
        <w:t>Уведомление о в</w:t>
      </w:r>
      <w:r w:rsidR="00CC528C">
        <w:t>ы</w:t>
      </w:r>
      <w:r>
        <w:t xml:space="preserve">возе можно сформировать из документа </w:t>
      </w:r>
      <w:r w:rsidR="00CC528C">
        <w:t>отгрузки</w:t>
      </w:r>
      <w:r>
        <w:t xml:space="preserve">, порядок формирования которого рассмотрено в Разделе «Создание Уведомления из документа </w:t>
      </w:r>
      <w:r w:rsidR="00CC528C">
        <w:t>отгрузки</w:t>
      </w:r>
      <w:r>
        <w:t xml:space="preserve"> (накладная на </w:t>
      </w:r>
      <w:r w:rsidR="00CC528C">
        <w:t>отгрузку</w:t>
      </w:r>
      <w:r>
        <w:t>)» и из пункта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</w:t>
      </w:r>
      <w:r w:rsidR="00CC528C">
        <w:rPr>
          <w:b/>
        </w:rPr>
        <w:t>е</w:t>
      </w:r>
      <w:r>
        <w:rPr>
          <w:b/>
        </w:rPr>
        <w:t xml:space="preserve"> о в</w:t>
      </w:r>
      <w:r w:rsidR="00CC528C">
        <w:rPr>
          <w:b/>
        </w:rPr>
        <w:t>ы</w:t>
      </w:r>
      <w:r>
        <w:rPr>
          <w:b/>
        </w:rPr>
        <w:t xml:space="preserve">возе </w:t>
      </w:r>
      <w:r w:rsidRPr="00266EF9">
        <w:rPr>
          <w:b/>
        </w:rPr>
        <w:t xml:space="preserve">/ </w:t>
      </w:r>
      <w:r>
        <w:rPr>
          <w:b/>
        </w:rPr>
        <w:t>Уведомление о в</w:t>
      </w:r>
      <w:r w:rsidR="00CC528C">
        <w:rPr>
          <w:b/>
        </w:rPr>
        <w:t>ы</w:t>
      </w:r>
      <w:r>
        <w:rPr>
          <w:b/>
        </w:rPr>
        <w:t>возе</w:t>
      </w:r>
      <w:r w:rsidRPr="00903FBB">
        <w:t>»</w:t>
      </w:r>
      <w:r>
        <w:t>.</w:t>
      </w:r>
      <w:r>
        <w:rPr>
          <w:b/>
        </w:rPr>
        <w:t xml:space="preserve"> </w:t>
      </w:r>
    </w:p>
    <w:p w:rsidR="005730E8" w:rsidRPr="003B526E" w:rsidRDefault="005730E8" w:rsidP="005730E8">
      <w:r>
        <w:t>В соответствующем пункте меню можно сформировать Уведомление о в</w:t>
      </w:r>
      <w:r w:rsidR="00CC528C">
        <w:t>ы</w:t>
      </w:r>
      <w:r>
        <w:t xml:space="preserve">возе и выгрузить его в файл </w:t>
      </w:r>
      <w:r>
        <w:rPr>
          <w:lang w:val="en-US"/>
        </w:rPr>
        <w:t>XML</w:t>
      </w:r>
      <w:r>
        <w:t>. Для этого</w:t>
      </w:r>
      <w:r w:rsidRPr="003B526E">
        <w:t>:</w:t>
      </w:r>
    </w:p>
    <w:p w:rsidR="005730E8" w:rsidRDefault="005730E8" w:rsidP="005730E8">
      <w:pPr>
        <w:pStyle w:val="a5"/>
        <w:numPr>
          <w:ilvl w:val="0"/>
          <w:numId w:val="21"/>
        </w:numPr>
        <w:jc w:val="both"/>
        <w:rPr>
          <w:b/>
        </w:rPr>
      </w:pPr>
      <w:r>
        <w:t>Откройте 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 w:rsidR="00CC528C">
        <w:rPr>
          <w:b/>
        </w:rPr>
        <w:t>Уведомление</w:t>
      </w:r>
      <w:r>
        <w:rPr>
          <w:b/>
        </w:rPr>
        <w:t xml:space="preserve"> о в</w:t>
      </w:r>
      <w:r w:rsidR="00CC528C">
        <w:rPr>
          <w:b/>
        </w:rPr>
        <w:t>ы</w:t>
      </w:r>
      <w:r>
        <w:rPr>
          <w:b/>
        </w:rPr>
        <w:t xml:space="preserve">возе </w:t>
      </w:r>
      <w:r w:rsidRPr="00266EF9">
        <w:rPr>
          <w:b/>
        </w:rPr>
        <w:t xml:space="preserve">/ </w:t>
      </w:r>
      <w:r>
        <w:rPr>
          <w:b/>
        </w:rPr>
        <w:t>Уведомление о в</w:t>
      </w:r>
      <w:r w:rsidR="00CC528C">
        <w:rPr>
          <w:b/>
        </w:rPr>
        <w:t>ы</w:t>
      </w:r>
      <w:r>
        <w:rPr>
          <w:b/>
        </w:rPr>
        <w:t>возе».</w:t>
      </w:r>
    </w:p>
    <w:p w:rsidR="005730E8" w:rsidRPr="005C52CB" w:rsidRDefault="005730E8" w:rsidP="005730E8">
      <w:pPr>
        <w:pStyle w:val="a5"/>
        <w:numPr>
          <w:ilvl w:val="0"/>
          <w:numId w:val="21"/>
        </w:numPr>
        <w:jc w:val="both"/>
        <w:rPr>
          <w:b/>
        </w:rPr>
      </w:pPr>
      <w:r>
        <w:t xml:space="preserve">Добавьте строку в Реестр с помощью кнопки «Формирование уведомления». </w:t>
      </w:r>
    </w:p>
    <w:p w:rsidR="005730E8" w:rsidRDefault="005730E8" w:rsidP="005730E8">
      <w:pPr>
        <w:pStyle w:val="a5"/>
        <w:numPr>
          <w:ilvl w:val="0"/>
          <w:numId w:val="21"/>
        </w:numPr>
        <w:jc w:val="both"/>
      </w:pPr>
      <w:r w:rsidRPr="005C52CB">
        <w:t>В от</w:t>
      </w:r>
      <w:r>
        <w:t xml:space="preserve">крывшемся справочнике выберите нужный тип документа </w:t>
      </w:r>
      <w:proofErr w:type="spellStart"/>
      <w:r w:rsidR="001F0C89">
        <w:t>отгрузки</w:t>
      </w:r>
      <w:r>
        <w:t>а</w:t>
      </w:r>
      <w:proofErr w:type="spellEnd"/>
      <w:r>
        <w:t xml:space="preserve">. Далее, выберите нужный документ и строку товарного раздела. </w:t>
      </w:r>
    </w:p>
    <w:p w:rsidR="005730E8" w:rsidRPr="00201DCF" w:rsidRDefault="005730E8" w:rsidP="005730E8">
      <w:pPr>
        <w:pStyle w:val="a5"/>
        <w:numPr>
          <w:ilvl w:val="0"/>
          <w:numId w:val="21"/>
        </w:numPr>
        <w:jc w:val="both"/>
      </w:pPr>
      <w:r>
        <w:t>В ТФ для нужной строки нажмите кнопку «</w:t>
      </w:r>
      <w:r>
        <w:rPr>
          <w:b/>
        </w:rPr>
        <w:t>Экспорт</w:t>
      </w:r>
      <w:r w:rsidRPr="0007648C">
        <w:rPr>
          <w:b/>
        </w:rPr>
        <w:t xml:space="preserve"> в </w:t>
      </w:r>
      <w:r w:rsidRPr="0007648C">
        <w:rPr>
          <w:b/>
          <w:lang w:val="en-US"/>
        </w:rPr>
        <w:t>XML</w:t>
      </w:r>
      <w:r>
        <w:t xml:space="preserve">». В случае успешного формирования </w:t>
      </w:r>
      <w:r w:rsidRPr="0007648C">
        <w:rPr>
          <w:lang w:val="en-US"/>
        </w:rPr>
        <w:t>XML</w:t>
      </w:r>
      <w:r>
        <w:t xml:space="preserve"> файла на экран будет выведено соответствующее сообщение. </w:t>
      </w:r>
      <w:r>
        <w:rPr>
          <w:rFonts w:cstheme="minorHAnsi"/>
        </w:rPr>
        <w:t xml:space="preserve">Колонка «Файл </w:t>
      </w:r>
      <w:r>
        <w:rPr>
          <w:rFonts w:cstheme="minorHAnsi"/>
          <w:lang w:val="en-US"/>
        </w:rPr>
        <w:t>XML</w:t>
      </w:r>
      <w:r>
        <w:rPr>
          <w:rFonts w:cstheme="minorHAnsi"/>
        </w:rPr>
        <w:t xml:space="preserve">» заполнится именем выгруженного файла вместе с его местонахождением, путь к файлу </w:t>
      </w:r>
      <w:r w:rsidRPr="00247C50">
        <w:rPr>
          <w:rFonts w:cstheme="minorHAnsi"/>
        </w:rPr>
        <w:t>запоминается</w:t>
      </w:r>
      <w:r>
        <w:rPr>
          <w:rFonts w:cstheme="minorHAnsi"/>
        </w:rPr>
        <w:t>.</w:t>
      </w:r>
    </w:p>
    <w:p w:rsidR="005730E8" w:rsidRPr="00C02DC4" w:rsidRDefault="005730E8" w:rsidP="005730E8">
      <w:pPr>
        <w:pStyle w:val="a5"/>
        <w:numPr>
          <w:ilvl w:val="0"/>
          <w:numId w:val="21"/>
        </w:numPr>
        <w:jc w:val="both"/>
      </w:pPr>
      <w:r>
        <w:rPr>
          <w:rFonts w:cstheme="minorHAnsi"/>
        </w:rPr>
        <w:t>Сформированный</w:t>
      </w:r>
      <w:r w:rsidRPr="00247C50">
        <w:rPr>
          <w:rFonts w:cstheme="minorHAnsi"/>
        </w:rPr>
        <w:t xml:space="preserve"> файл должен быть отправлен ФНС через оператора связи. От ФНС </w:t>
      </w:r>
      <w:r>
        <w:rPr>
          <w:rFonts w:cstheme="minorHAnsi"/>
        </w:rPr>
        <w:t xml:space="preserve">нужно </w:t>
      </w:r>
      <w:r w:rsidRPr="00247C50">
        <w:rPr>
          <w:rFonts w:cstheme="minorHAnsi"/>
        </w:rPr>
        <w:t>получ</w:t>
      </w:r>
      <w:r>
        <w:rPr>
          <w:rFonts w:cstheme="minorHAnsi"/>
        </w:rPr>
        <w:t xml:space="preserve">ить </w:t>
      </w:r>
      <w:r w:rsidRPr="00247C50">
        <w:rPr>
          <w:rFonts w:cstheme="minorHAnsi"/>
        </w:rPr>
        <w:t>(через оператора связи) файл-квитанцию</w:t>
      </w:r>
      <w:r>
        <w:rPr>
          <w:rFonts w:cstheme="minorHAnsi"/>
        </w:rPr>
        <w:t xml:space="preserve">. </w:t>
      </w:r>
      <w:r>
        <w:rPr>
          <w:lang w:eastAsia="ru-RU"/>
        </w:rPr>
        <w:t xml:space="preserve">Полученный файл-квитанцию нужно положить в доступное для оператора место, чтобы найти её при импорте квитанции в систему. </w:t>
      </w:r>
    </w:p>
    <w:p w:rsidR="005730E8" w:rsidRDefault="005730E8" w:rsidP="005730E8">
      <w:pPr>
        <w:pStyle w:val="a5"/>
        <w:numPr>
          <w:ilvl w:val="0"/>
          <w:numId w:val="21"/>
        </w:numPr>
        <w:jc w:val="both"/>
      </w:pPr>
      <w:r>
        <w:lastRenderedPageBreak/>
        <w:t>В ТФ по кнопке «</w:t>
      </w:r>
      <w:r w:rsidRPr="0007648C">
        <w:rPr>
          <w:b/>
        </w:rPr>
        <w:t>Уведомление на основе уведомления</w:t>
      </w:r>
      <w:r>
        <w:t>» можно создать корректировочное уведомление на основе текущей строки реестра уведомлений о ввозе.</w:t>
      </w:r>
    </w:p>
    <w:p w:rsidR="005730E8" w:rsidRDefault="005730E8" w:rsidP="00837DAA">
      <w:pPr>
        <w:pStyle w:val="2"/>
        <w:numPr>
          <w:ilvl w:val="0"/>
          <w:numId w:val="25"/>
        </w:numPr>
      </w:pPr>
      <w:bookmarkStart w:id="32" w:name="_Toc86695283"/>
      <w:r>
        <w:t xml:space="preserve">Создание Уведомления из документа </w:t>
      </w:r>
      <w:r w:rsidR="006A263C">
        <w:t>отгрузки</w:t>
      </w:r>
      <w:r>
        <w:t xml:space="preserve"> (накладная на </w:t>
      </w:r>
      <w:r w:rsidR="006A263C">
        <w:t>отгрузку</w:t>
      </w:r>
      <w:r>
        <w:t>)</w:t>
      </w:r>
      <w:bookmarkEnd w:id="32"/>
    </w:p>
    <w:p w:rsidR="005730E8" w:rsidRPr="006A263C" w:rsidRDefault="005730E8" w:rsidP="005730E8">
      <w:pPr>
        <w:jc w:val="both"/>
      </w:pPr>
      <w:r>
        <w:t>В ЭФ накладно</w:t>
      </w:r>
      <w:r>
        <w:tab/>
        <w:t xml:space="preserve">й на </w:t>
      </w:r>
      <w:r w:rsidR="006A263C">
        <w:t xml:space="preserve">отгрузку </w:t>
      </w:r>
      <w:r>
        <w:t>добавлена кнопка «Уведомление о в</w:t>
      </w:r>
      <w:r w:rsidR="006A263C">
        <w:t>ы</w:t>
      </w:r>
      <w:r>
        <w:t>возе».  При ее нажатии происходит следующее</w:t>
      </w:r>
      <w:r w:rsidRPr="006A263C">
        <w:t>:</w:t>
      </w:r>
    </w:p>
    <w:p w:rsidR="005730E8" w:rsidRDefault="005730E8" w:rsidP="00837DAA">
      <w:pPr>
        <w:pStyle w:val="a5"/>
        <w:numPr>
          <w:ilvl w:val="0"/>
          <w:numId w:val="26"/>
        </w:numPr>
        <w:jc w:val="both"/>
      </w:pPr>
      <w:r w:rsidRPr="00AC76B8">
        <w:t xml:space="preserve">Проверяется, </w:t>
      </w:r>
      <w:r>
        <w:rPr>
          <w:lang w:eastAsia="ru-RU"/>
        </w:rPr>
        <w:t>принадлежит ли номенклатура в данной накладной к ТПП</w:t>
      </w:r>
      <w:r w:rsidR="006A263C">
        <w:rPr>
          <w:lang w:eastAsia="ru-RU"/>
        </w:rPr>
        <w:t xml:space="preserve"> и относится ли покупатель к списку ЕАЭС</w:t>
      </w:r>
      <w:r>
        <w:rPr>
          <w:lang w:eastAsia="ru-RU"/>
        </w:rPr>
        <w:t>. Если нет, то выдается сообщение: «</w:t>
      </w:r>
      <w:r w:rsidR="006A263C">
        <w:rPr>
          <w:lang w:eastAsia="ru-RU"/>
        </w:rPr>
        <w:t>Формирование Уведомления о вывозе не требуется</w:t>
      </w:r>
      <w:r>
        <w:rPr>
          <w:lang w:eastAsia="ru-RU"/>
        </w:rPr>
        <w:t>». Если да, то переходим к п.2</w:t>
      </w:r>
      <w:r w:rsidR="00C71006">
        <w:rPr>
          <w:lang w:eastAsia="ru-RU"/>
        </w:rPr>
        <w:t>.</w:t>
      </w:r>
    </w:p>
    <w:p w:rsidR="005730E8" w:rsidRDefault="005730E8" w:rsidP="00837DAA">
      <w:pPr>
        <w:pStyle w:val="a5"/>
        <w:numPr>
          <w:ilvl w:val="0"/>
          <w:numId w:val="26"/>
        </w:numPr>
        <w:jc w:val="both"/>
      </w:pPr>
      <w:r>
        <w:t>В случае, если Уведомление уже было создано для данного документа, но не отправлено в ФНС, выдается предупреждение</w:t>
      </w:r>
      <w:r w:rsidRPr="00153E69">
        <w:t xml:space="preserve">: </w:t>
      </w:r>
      <w:r>
        <w:t>«</w:t>
      </w:r>
      <w:r>
        <w:rPr>
          <w:lang w:eastAsia="ru-RU"/>
        </w:rPr>
        <w:t>Заменить ранее созданное Уведомление номер, дата. Да/нет</w:t>
      </w:r>
      <w:r w:rsidRPr="00153E69">
        <w:rPr>
          <w:lang w:eastAsia="ru-RU"/>
        </w:rPr>
        <w:t>?</w:t>
      </w:r>
      <w:r>
        <w:rPr>
          <w:lang w:eastAsia="ru-RU"/>
        </w:rPr>
        <w:t xml:space="preserve">». При ответе «да» ранее созданное </w:t>
      </w:r>
      <w:r w:rsidR="00C71006">
        <w:rPr>
          <w:lang w:eastAsia="ru-RU"/>
        </w:rPr>
        <w:t>Уведомление удаляется, формируется</w:t>
      </w:r>
      <w:r>
        <w:rPr>
          <w:lang w:eastAsia="ru-RU"/>
        </w:rPr>
        <w:t xml:space="preserve"> новое. При ответе «нет» процедура заканчивается. </w:t>
      </w:r>
    </w:p>
    <w:p w:rsidR="005730E8" w:rsidRDefault="005730E8" w:rsidP="005730E8">
      <w:pPr>
        <w:pStyle w:val="a5"/>
        <w:jc w:val="both"/>
        <w:rPr>
          <w:lang w:eastAsia="ru-RU"/>
        </w:rPr>
      </w:pPr>
      <w:r>
        <w:rPr>
          <w:lang w:eastAsia="ru-RU"/>
        </w:rPr>
        <w:t>Если Уведомление уже было отправлено ранее, то выдается сообщение: «Уведомление уже отправлено в ФНС», процедура заканчивается.</w:t>
      </w:r>
    </w:p>
    <w:p w:rsidR="005730E8" w:rsidRDefault="005730E8" w:rsidP="00837DAA">
      <w:pPr>
        <w:pStyle w:val="a5"/>
        <w:numPr>
          <w:ilvl w:val="0"/>
          <w:numId w:val="26"/>
        </w:numPr>
        <w:ind w:left="644"/>
        <w:jc w:val="both"/>
      </w:pPr>
      <w:r>
        <w:rPr>
          <w:lang w:eastAsia="ru-RU"/>
        </w:rPr>
        <w:t>Если есть необходимость формирования Уведомления (номенклатура принадлежит к ТПП</w:t>
      </w:r>
      <w:r w:rsidR="00C71006">
        <w:rPr>
          <w:lang w:eastAsia="ru-RU"/>
        </w:rPr>
        <w:t>, покупатель к ЕАЭС</w:t>
      </w:r>
      <w:r>
        <w:rPr>
          <w:lang w:eastAsia="ru-RU"/>
        </w:rPr>
        <w:t>) и Уведомления еще нет, то выдается сообщение: «Сформировать Уведомление</w:t>
      </w:r>
      <w:r w:rsidRPr="00601316">
        <w:rPr>
          <w:lang w:eastAsia="ru-RU"/>
        </w:rPr>
        <w:t>?</w:t>
      </w:r>
      <w:r>
        <w:rPr>
          <w:lang w:eastAsia="ru-RU"/>
        </w:rPr>
        <w:t xml:space="preserve"> Да/нет».  При ответе «нет» процедур заканчивается. При ответе «да» происходит формирование Уведомления. По окончании формирования Уведомления выдается сообщение: «По строке (</w:t>
      </w:r>
      <w:proofErr w:type="spellStart"/>
      <w:r>
        <w:rPr>
          <w:lang w:eastAsia="ru-RU"/>
        </w:rPr>
        <w:t>ном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омер</w:t>
      </w:r>
      <w:proofErr w:type="spellEnd"/>
      <w:r>
        <w:rPr>
          <w:lang w:eastAsia="ru-RU"/>
        </w:rPr>
        <w:t xml:space="preserve">) сформировано Уведомление </w:t>
      </w:r>
      <w:r w:rsidR="00C71006">
        <w:rPr>
          <w:lang w:eastAsia="ru-RU"/>
        </w:rPr>
        <w:t xml:space="preserve">о вывозе </w:t>
      </w:r>
      <w:r>
        <w:rPr>
          <w:lang w:eastAsia="ru-RU"/>
        </w:rPr>
        <w:t>(номер, дата). Показать</w:t>
      </w:r>
      <w:r w:rsidRPr="00471011">
        <w:rPr>
          <w:lang w:eastAsia="ru-RU"/>
        </w:rPr>
        <w:t>?</w:t>
      </w:r>
      <w:r>
        <w:rPr>
          <w:lang w:eastAsia="ru-RU"/>
        </w:rPr>
        <w:t xml:space="preserve"> Да/нет». </w:t>
      </w:r>
    </w:p>
    <w:p w:rsidR="005730E8" w:rsidRPr="00201E3E" w:rsidRDefault="005730E8" w:rsidP="00837DAA">
      <w:pPr>
        <w:pStyle w:val="a5"/>
        <w:numPr>
          <w:ilvl w:val="0"/>
          <w:numId w:val="26"/>
        </w:numPr>
        <w:ind w:left="644"/>
        <w:jc w:val="both"/>
      </w:pPr>
      <w:r>
        <w:rPr>
          <w:lang w:eastAsia="ru-RU"/>
        </w:rPr>
        <w:t xml:space="preserve">Экспорт в </w:t>
      </w:r>
      <w:r>
        <w:rPr>
          <w:lang w:val="en-US" w:eastAsia="ru-RU"/>
        </w:rPr>
        <w:t>XML</w:t>
      </w:r>
      <w:r>
        <w:rPr>
          <w:lang w:eastAsia="ru-RU"/>
        </w:rPr>
        <w:t xml:space="preserve"> –файл и получение квитанции осуществляется в пункте меню «Уведомление о ввозе» (см. п.4 и 5 Раздела 1. Уведомление о ввозе. </w:t>
      </w:r>
    </w:p>
    <w:p w:rsidR="00201E3E" w:rsidRPr="00201E3E" w:rsidRDefault="00201E3E" w:rsidP="00201E3E"/>
    <w:p w:rsidR="009F2932" w:rsidRPr="009F2932" w:rsidRDefault="009F2932" w:rsidP="00E528ED">
      <w:pPr>
        <w:ind w:left="567" w:hanging="283"/>
      </w:pPr>
    </w:p>
    <w:sectPr w:rsidR="009F2932" w:rsidRPr="009F2932" w:rsidSect="004A4340">
      <w:pgSz w:w="11906" w:h="16838"/>
      <w:pgMar w:top="709" w:right="566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367"/>
    <w:multiLevelType w:val="multilevel"/>
    <w:tmpl w:val="3CA86EA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04920377"/>
    <w:multiLevelType w:val="hybridMultilevel"/>
    <w:tmpl w:val="D61C9D52"/>
    <w:lvl w:ilvl="0" w:tplc="0A248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8576F3"/>
    <w:multiLevelType w:val="hybridMultilevel"/>
    <w:tmpl w:val="1AC8B588"/>
    <w:lvl w:ilvl="0" w:tplc="B400F5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0F7A5E7F"/>
    <w:multiLevelType w:val="hybridMultilevel"/>
    <w:tmpl w:val="AB26566A"/>
    <w:lvl w:ilvl="0" w:tplc="D7D6A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2C0344"/>
    <w:multiLevelType w:val="hybridMultilevel"/>
    <w:tmpl w:val="FC748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590DBD"/>
    <w:multiLevelType w:val="hybridMultilevel"/>
    <w:tmpl w:val="9356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44F09"/>
    <w:multiLevelType w:val="multilevel"/>
    <w:tmpl w:val="935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7084FEB"/>
    <w:multiLevelType w:val="hybridMultilevel"/>
    <w:tmpl w:val="AAB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7A7F"/>
    <w:multiLevelType w:val="hybridMultilevel"/>
    <w:tmpl w:val="51FEF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07169"/>
    <w:multiLevelType w:val="hybridMultilevel"/>
    <w:tmpl w:val="754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14DA1"/>
    <w:multiLevelType w:val="hybridMultilevel"/>
    <w:tmpl w:val="9B7C55E2"/>
    <w:lvl w:ilvl="0" w:tplc="A522B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CF4973"/>
    <w:multiLevelType w:val="hybridMultilevel"/>
    <w:tmpl w:val="9E0CC7A6"/>
    <w:lvl w:ilvl="0" w:tplc="2C74C2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>
    <w:nsid w:val="3825146E"/>
    <w:multiLevelType w:val="hybridMultilevel"/>
    <w:tmpl w:val="70CA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8117E"/>
    <w:multiLevelType w:val="hybridMultilevel"/>
    <w:tmpl w:val="AAB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1BF3"/>
    <w:multiLevelType w:val="hybridMultilevel"/>
    <w:tmpl w:val="EB8E6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7484CAF"/>
    <w:multiLevelType w:val="hybridMultilevel"/>
    <w:tmpl w:val="72188690"/>
    <w:lvl w:ilvl="0" w:tplc="687CCC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783B54"/>
    <w:multiLevelType w:val="hybridMultilevel"/>
    <w:tmpl w:val="7608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40EFA"/>
    <w:multiLevelType w:val="hybridMultilevel"/>
    <w:tmpl w:val="6D5009B4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CCE4823"/>
    <w:multiLevelType w:val="multilevel"/>
    <w:tmpl w:val="92020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2D3680"/>
    <w:multiLevelType w:val="hybridMultilevel"/>
    <w:tmpl w:val="97D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B712F"/>
    <w:multiLevelType w:val="hybridMultilevel"/>
    <w:tmpl w:val="AAB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A3FAD"/>
    <w:multiLevelType w:val="hybridMultilevel"/>
    <w:tmpl w:val="483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A2DBF"/>
    <w:multiLevelType w:val="hybridMultilevel"/>
    <w:tmpl w:val="55D2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51C17"/>
    <w:multiLevelType w:val="hybridMultilevel"/>
    <w:tmpl w:val="8B00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E4AE1"/>
    <w:multiLevelType w:val="hybridMultilevel"/>
    <w:tmpl w:val="06BCC6F8"/>
    <w:lvl w:ilvl="0" w:tplc="5A54C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23"/>
  </w:num>
  <w:num w:numId="5">
    <w:abstractNumId w:val="2"/>
  </w:num>
  <w:num w:numId="6">
    <w:abstractNumId w:val="11"/>
  </w:num>
  <w:num w:numId="7">
    <w:abstractNumId w:val="17"/>
  </w:num>
  <w:num w:numId="8">
    <w:abstractNumId w:val="0"/>
  </w:num>
  <w:num w:numId="9">
    <w:abstractNumId w:val="5"/>
  </w:num>
  <w:num w:numId="10">
    <w:abstractNumId w:val="6"/>
  </w:num>
  <w:num w:numId="11">
    <w:abstractNumId w:val="15"/>
  </w:num>
  <w:num w:numId="12">
    <w:abstractNumId w:val="18"/>
  </w:num>
  <w:num w:numId="13">
    <w:abstractNumId w:val="25"/>
  </w:num>
  <w:num w:numId="14">
    <w:abstractNumId w:val="8"/>
  </w:num>
  <w:num w:numId="15">
    <w:abstractNumId w:val="1"/>
  </w:num>
  <w:num w:numId="16">
    <w:abstractNumId w:val="24"/>
  </w:num>
  <w:num w:numId="17">
    <w:abstractNumId w:val="21"/>
  </w:num>
  <w:num w:numId="18">
    <w:abstractNumId w:val="13"/>
  </w:num>
  <w:num w:numId="19">
    <w:abstractNumId w:val="4"/>
  </w:num>
  <w:num w:numId="20">
    <w:abstractNumId w:val="3"/>
  </w:num>
  <w:num w:numId="21">
    <w:abstractNumId w:val="7"/>
  </w:num>
  <w:num w:numId="22">
    <w:abstractNumId w:val="10"/>
  </w:num>
  <w:num w:numId="23">
    <w:abstractNumId w:val="12"/>
  </w:num>
  <w:num w:numId="24">
    <w:abstractNumId w:val="22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D"/>
    <w:rsid w:val="00000C18"/>
    <w:rsid w:val="000036F1"/>
    <w:rsid w:val="00064A19"/>
    <w:rsid w:val="0007648C"/>
    <w:rsid w:val="00082472"/>
    <w:rsid w:val="00092103"/>
    <w:rsid w:val="000A639F"/>
    <w:rsid w:val="000D742C"/>
    <w:rsid w:val="001325DA"/>
    <w:rsid w:val="00153E69"/>
    <w:rsid w:val="001576D9"/>
    <w:rsid w:val="00162DC9"/>
    <w:rsid w:val="001D443B"/>
    <w:rsid w:val="001E6FE8"/>
    <w:rsid w:val="001F0C89"/>
    <w:rsid w:val="001F3103"/>
    <w:rsid w:val="001F36BA"/>
    <w:rsid w:val="001F6D1C"/>
    <w:rsid w:val="00201DCF"/>
    <w:rsid w:val="00201E3E"/>
    <w:rsid w:val="00210BB1"/>
    <w:rsid w:val="00231921"/>
    <w:rsid w:val="00247C50"/>
    <w:rsid w:val="00266EF9"/>
    <w:rsid w:val="002720DB"/>
    <w:rsid w:val="002842EE"/>
    <w:rsid w:val="0029429D"/>
    <w:rsid w:val="0029784C"/>
    <w:rsid w:val="002E6A3D"/>
    <w:rsid w:val="002F3FA6"/>
    <w:rsid w:val="00340FA6"/>
    <w:rsid w:val="00345304"/>
    <w:rsid w:val="003B01E3"/>
    <w:rsid w:val="003B526E"/>
    <w:rsid w:val="003F3F9B"/>
    <w:rsid w:val="00426245"/>
    <w:rsid w:val="00446D10"/>
    <w:rsid w:val="00487B24"/>
    <w:rsid w:val="004A111D"/>
    <w:rsid w:val="004A3D6D"/>
    <w:rsid w:val="004A4340"/>
    <w:rsid w:val="00530477"/>
    <w:rsid w:val="00565CED"/>
    <w:rsid w:val="00566BB3"/>
    <w:rsid w:val="005730E8"/>
    <w:rsid w:val="00591352"/>
    <w:rsid w:val="005A2656"/>
    <w:rsid w:val="005C52CB"/>
    <w:rsid w:val="005C5947"/>
    <w:rsid w:val="00614A4D"/>
    <w:rsid w:val="00616345"/>
    <w:rsid w:val="0061785B"/>
    <w:rsid w:val="00635AF9"/>
    <w:rsid w:val="00646003"/>
    <w:rsid w:val="00677A3F"/>
    <w:rsid w:val="00691114"/>
    <w:rsid w:val="006A263C"/>
    <w:rsid w:val="006B0D5A"/>
    <w:rsid w:val="006D5906"/>
    <w:rsid w:val="00700153"/>
    <w:rsid w:val="0073213E"/>
    <w:rsid w:val="00735C77"/>
    <w:rsid w:val="00752409"/>
    <w:rsid w:val="007872E4"/>
    <w:rsid w:val="007C710B"/>
    <w:rsid w:val="007E3411"/>
    <w:rsid w:val="007F5623"/>
    <w:rsid w:val="00821F66"/>
    <w:rsid w:val="008272F0"/>
    <w:rsid w:val="00837DAA"/>
    <w:rsid w:val="00866AEE"/>
    <w:rsid w:val="008849FF"/>
    <w:rsid w:val="008856B3"/>
    <w:rsid w:val="008B5131"/>
    <w:rsid w:val="008B6CAE"/>
    <w:rsid w:val="008C1B63"/>
    <w:rsid w:val="00903FBB"/>
    <w:rsid w:val="009267D9"/>
    <w:rsid w:val="00981F54"/>
    <w:rsid w:val="009B545F"/>
    <w:rsid w:val="009F2932"/>
    <w:rsid w:val="00A0116A"/>
    <w:rsid w:val="00A06A74"/>
    <w:rsid w:val="00A24ACD"/>
    <w:rsid w:val="00AB622D"/>
    <w:rsid w:val="00AB6CAF"/>
    <w:rsid w:val="00AC76B8"/>
    <w:rsid w:val="00AD177F"/>
    <w:rsid w:val="00AD48EF"/>
    <w:rsid w:val="00AD7060"/>
    <w:rsid w:val="00AE09A8"/>
    <w:rsid w:val="00AE1502"/>
    <w:rsid w:val="00B951B2"/>
    <w:rsid w:val="00C02DC4"/>
    <w:rsid w:val="00C50FAC"/>
    <w:rsid w:val="00C5646E"/>
    <w:rsid w:val="00C71006"/>
    <w:rsid w:val="00C73858"/>
    <w:rsid w:val="00C82A0C"/>
    <w:rsid w:val="00C853AC"/>
    <w:rsid w:val="00C90558"/>
    <w:rsid w:val="00C97D0D"/>
    <w:rsid w:val="00CA673A"/>
    <w:rsid w:val="00CB2741"/>
    <w:rsid w:val="00CC1BF6"/>
    <w:rsid w:val="00CC528C"/>
    <w:rsid w:val="00D62AEF"/>
    <w:rsid w:val="00D77C57"/>
    <w:rsid w:val="00DB5262"/>
    <w:rsid w:val="00E340A5"/>
    <w:rsid w:val="00E413AF"/>
    <w:rsid w:val="00E528ED"/>
    <w:rsid w:val="00E73BB8"/>
    <w:rsid w:val="00EA368C"/>
    <w:rsid w:val="00EC0929"/>
    <w:rsid w:val="00EE0EEE"/>
    <w:rsid w:val="00EE59C2"/>
    <w:rsid w:val="00F04715"/>
    <w:rsid w:val="00F41AAA"/>
    <w:rsid w:val="00F62338"/>
    <w:rsid w:val="00F81563"/>
    <w:rsid w:val="00FC2BEF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9F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1576D9"/>
    <w:pPr>
      <w:keepNext/>
      <w:keepLines/>
      <w:spacing w:before="240" w:after="240"/>
      <w:ind w:left="652" w:hanging="295"/>
      <w:jc w:val="both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CAE"/>
    <w:pPr>
      <w:keepNext/>
      <w:keepLines/>
      <w:spacing w:before="120" w:after="120"/>
      <w:ind w:left="284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CAE"/>
    <w:pPr>
      <w:keepNext/>
      <w:keepLines/>
      <w:spacing w:before="80" w:after="80"/>
      <w:ind w:left="567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576D9"/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customStyle="1" w:styleId="bodytext">
    <w:name w:val="bodytext"/>
    <w:basedOn w:val="a"/>
    <w:rsid w:val="00EE0EEE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CA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3">
    <w:name w:val="TOC Heading"/>
    <w:basedOn w:val="10"/>
    <w:next w:val="a"/>
    <w:uiPriority w:val="39"/>
    <w:unhideWhenUsed/>
    <w:qFormat/>
    <w:rsid w:val="000D742C"/>
    <w:pPr>
      <w:spacing w:after="0" w:line="259" w:lineRule="auto"/>
      <w:ind w:left="0" w:firstLine="0"/>
      <w:jc w:val="left"/>
      <w:outlineLvl w:val="9"/>
    </w:pPr>
    <w:rPr>
      <w:rFonts w:cstheme="majorBidi"/>
      <w:b w:val="0"/>
      <w:bCs w:val="0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74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D74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CAE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D742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7E3411"/>
    <w:pPr>
      <w:spacing w:after="100"/>
    </w:pPr>
  </w:style>
  <w:style w:type="paragraph" w:styleId="a5">
    <w:name w:val="List Paragraph"/>
    <w:basedOn w:val="a"/>
    <w:uiPriority w:val="34"/>
    <w:qFormat/>
    <w:rsid w:val="00C82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1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10"/>
    <w:link w:val="13"/>
    <w:qFormat/>
    <w:rsid w:val="00F81563"/>
    <w:pPr>
      <w:numPr>
        <w:ilvl w:val="2"/>
        <w:numId w:val="10"/>
      </w:numPr>
      <w:spacing w:after="0" w:line="259" w:lineRule="auto"/>
      <w:ind w:left="2520"/>
    </w:pPr>
    <w:rPr>
      <w:rFonts w:ascii="Times New Roman" w:hAnsi="Times New Roman" w:cstheme="majorBidi"/>
      <w:bCs w:val="0"/>
      <w:szCs w:val="32"/>
    </w:rPr>
  </w:style>
  <w:style w:type="character" w:customStyle="1" w:styleId="13">
    <w:name w:val="Стиль1 Знак"/>
    <w:basedOn w:val="11"/>
    <w:link w:val="1"/>
    <w:rsid w:val="00F81563"/>
    <w:rPr>
      <w:rFonts w:ascii="Times New Roman" w:eastAsiaTheme="majorEastAsia" w:hAnsi="Times New Roman" w:cstheme="majorBidi"/>
      <w:b/>
      <w:bCs w:val="0"/>
      <w:color w:val="2E74B5" w:themeColor="accent1" w:themeShade="BF"/>
      <w:sz w:val="32"/>
      <w:szCs w:val="32"/>
    </w:rPr>
  </w:style>
  <w:style w:type="paragraph" w:styleId="a8">
    <w:name w:val="No Spacing"/>
    <w:link w:val="a9"/>
    <w:uiPriority w:val="1"/>
    <w:qFormat/>
    <w:rsid w:val="008856B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856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9F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1576D9"/>
    <w:pPr>
      <w:keepNext/>
      <w:keepLines/>
      <w:spacing w:before="240" w:after="240"/>
      <w:ind w:left="652" w:hanging="295"/>
      <w:jc w:val="both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CAE"/>
    <w:pPr>
      <w:keepNext/>
      <w:keepLines/>
      <w:spacing w:before="120" w:after="120"/>
      <w:ind w:left="284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CAE"/>
    <w:pPr>
      <w:keepNext/>
      <w:keepLines/>
      <w:spacing w:before="80" w:after="80"/>
      <w:ind w:left="567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576D9"/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customStyle="1" w:styleId="bodytext">
    <w:name w:val="bodytext"/>
    <w:basedOn w:val="a"/>
    <w:rsid w:val="00EE0EEE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CA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3">
    <w:name w:val="TOC Heading"/>
    <w:basedOn w:val="10"/>
    <w:next w:val="a"/>
    <w:uiPriority w:val="39"/>
    <w:unhideWhenUsed/>
    <w:qFormat/>
    <w:rsid w:val="000D742C"/>
    <w:pPr>
      <w:spacing w:after="0" w:line="259" w:lineRule="auto"/>
      <w:ind w:left="0" w:firstLine="0"/>
      <w:jc w:val="left"/>
      <w:outlineLvl w:val="9"/>
    </w:pPr>
    <w:rPr>
      <w:rFonts w:cstheme="majorBidi"/>
      <w:b w:val="0"/>
      <w:bCs w:val="0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74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D74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CAE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D742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7E3411"/>
    <w:pPr>
      <w:spacing w:after="100"/>
    </w:pPr>
  </w:style>
  <w:style w:type="paragraph" w:styleId="a5">
    <w:name w:val="List Paragraph"/>
    <w:basedOn w:val="a"/>
    <w:uiPriority w:val="34"/>
    <w:qFormat/>
    <w:rsid w:val="00C82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1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10"/>
    <w:link w:val="13"/>
    <w:qFormat/>
    <w:rsid w:val="00F81563"/>
    <w:pPr>
      <w:numPr>
        <w:ilvl w:val="2"/>
        <w:numId w:val="10"/>
      </w:numPr>
      <w:spacing w:after="0" w:line="259" w:lineRule="auto"/>
      <w:ind w:left="2520"/>
    </w:pPr>
    <w:rPr>
      <w:rFonts w:ascii="Times New Roman" w:hAnsi="Times New Roman" w:cstheme="majorBidi"/>
      <w:bCs w:val="0"/>
      <w:szCs w:val="32"/>
    </w:rPr>
  </w:style>
  <w:style w:type="character" w:customStyle="1" w:styleId="13">
    <w:name w:val="Стиль1 Знак"/>
    <w:basedOn w:val="11"/>
    <w:link w:val="1"/>
    <w:rsid w:val="00F81563"/>
    <w:rPr>
      <w:rFonts w:ascii="Times New Roman" w:eastAsiaTheme="majorEastAsia" w:hAnsi="Times New Roman" w:cstheme="majorBidi"/>
      <w:b/>
      <w:bCs w:val="0"/>
      <w:color w:val="2E74B5" w:themeColor="accent1" w:themeShade="BF"/>
      <w:sz w:val="32"/>
      <w:szCs w:val="32"/>
    </w:rPr>
  </w:style>
  <w:style w:type="paragraph" w:styleId="a8">
    <w:name w:val="No Spacing"/>
    <w:link w:val="a9"/>
    <w:uiPriority w:val="1"/>
    <w:qFormat/>
    <w:rsid w:val="008856B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856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0D6A-3F9B-4FAB-9507-90CC307D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Пояснения к доработкам по прослеживаемости товаров</vt:lpstr>
    </vt:vector>
  </TitlesOfParts>
  <Company>ООО "Компас-СПб"</Company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Пояснения к доработкам по прослеживаемости товаров, модуль Склад</dc:title>
  <dc:subject/>
  <dc:creator>Татьяна Малышева</dc:creator>
  <cp:keywords/>
  <dc:description/>
  <cp:lastModifiedBy>Ирина Стерлингова</cp:lastModifiedBy>
  <cp:revision>71</cp:revision>
  <dcterms:created xsi:type="dcterms:W3CDTF">2021-10-26T08:14:00Z</dcterms:created>
  <dcterms:modified xsi:type="dcterms:W3CDTF">2021-11-09T14:54:00Z</dcterms:modified>
</cp:coreProperties>
</file>