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7F" w:rsidRPr="000E62F9" w:rsidRDefault="00A521DE" w:rsidP="0091237F">
      <w:pPr>
        <w:pStyle w:val="Default"/>
        <w:rPr>
          <w:rFonts w:ascii="Times New Roman" w:hAnsi="Times New Roman" w:cs="Times New Roman"/>
        </w:rPr>
      </w:pP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  <w:r w:rsidRPr="000E62F9">
        <w:rPr>
          <w:rFonts w:ascii="Times New Roman" w:hAnsi="Times New Roman" w:cs="Times New Roman"/>
          <w:b/>
        </w:rPr>
        <w:tab/>
      </w:r>
    </w:p>
    <w:p w:rsidR="0091237F" w:rsidRPr="000E62F9" w:rsidRDefault="0091237F" w:rsidP="00174B9E">
      <w:pPr>
        <w:jc w:val="center"/>
        <w:rPr>
          <w:rFonts w:cs="Times New Roman"/>
          <w:b/>
          <w:sz w:val="24"/>
          <w:szCs w:val="24"/>
        </w:rPr>
      </w:pPr>
      <w:r w:rsidRPr="000E62F9">
        <w:rPr>
          <w:rFonts w:cs="Times New Roman"/>
          <w:b/>
          <w:sz w:val="24"/>
          <w:szCs w:val="24"/>
        </w:rPr>
        <w:t>Обмен электронными документами</w:t>
      </w:r>
    </w:p>
    <w:p w:rsidR="007C3A17" w:rsidRDefault="0091237F" w:rsidP="00174B9E">
      <w:pPr>
        <w:jc w:val="center"/>
        <w:rPr>
          <w:rFonts w:cs="Times New Roman"/>
          <w:b/>
          <w:sz w:val="24"/>
          <w:szCs w:val="24"/>
        </w:rPr>
      </w:pPr>
      <w:r w:rsidRPr="000E62F9">
        <w:rPr>
          <w:rFonts w:cs="Times New Roman"/>
          <w:b/>
          <w:sz w:val="24"/>
          <w:szCs w:val="24"/>
        </w:rPr>
        <w:t>Общие сведения и правила работы в формате УПД</w:t>
      </w:r>
    </w:p>
    <w:p w:rsidR="000E62F9" w:rsidRDefault="000E62F9" w:rsidP="00721BB0">
      <w:pPr>
        <w:rPr>
          <w:rFonts w:cs="Times New Roman"/>
          <w:b/>
          <w:sz w:val="24"/>
          <w:szCs w:val="24"/>
        </w:rPr>
      </w:pPr>
    </w:p>
    <w:p w:rsidR="000E62F9" w:rsidRPr="000E62F9" w:rsidRDefault="000E62F9" w:rsidP="00721BB0">
      <w:pPr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071082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1BB0" w:rsidRPr="000E62F9" w:rsidRDefault="00721BB0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E62F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bookmarkStart w:id="0" w:name="_GoBack"/>
        <w:bookmarkEnd w:id="0"/>
        <w:p w:rsidR="009560FF" w:rsidRDefault="00E44EF4">
          <w:pPr>
            <w:pStyle w:val="1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06E56">
            <w:rPr>
              <w:rFonts w:cs="Times New Roman"/>
              <w:b/>
              <w:bCs/>
              <w:sz w:val="24"/>
              <w:szCs w:val="24"/>
            </w:rPr>
            <w:fldChar w:fldCharType="begin"/>
          </w:r>
          <w:r w:rsidR="00721BB0" w:rsidRPr="00A06E56">
            <w:rPr>
              <w:rFonts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A06E56">
            <w:rPr>
              <w:rFonts w:cs="Times New Roman"/>
              <w:b/>
              <w:bCs/>
              <w:sz w:val="24"/>
              <w:szCs w:val="24"/>
            </w:rPr>
            <w:fldChar w:fldCharType="separate"/>
          </w:r>
          <w:hyperlink w:anchor="_Toc137737845" w:history="1">
            <w:r w:rsidR="009560FF" w:rsidRPr="00EC2878">
              <w:rPr>
                <w:rStyle w:val="a4"/>
                <w:rFonts w:cs="Times New Roman"/>
                <w:noProof/>
              </w:rPr>
              <w:t>1.</w:t>
            </w:r>
            <w:r w:rsidR="009560F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560FF" w:rsidRPr="00EC2878">
              <w:rPr>
                <w:rStyle w:val="a4"/>
                <w:rFonts w:cs="Times New Roman"/>
                <w:noProof/>
              </w:rPr>
              <w:t>Введение</w:t>
            </w:r>
            <w:r w:rsidR="009560FF">
              <w:rPr>
                <w:noProof/>
                <w:webHidden/>
              </w:rPr>
              <w:tab/>
            </w:r>
            <w:r w:rsidR="009560FF">
              <w:rPr>
                <w:noProof/>
                <w:webHidden/>
              </w:rPr>
              <w:fldChar w:fldCharType="begin"/>
            </w:r>
            <w:r w:rsidR="009560FF">
              <w:rPr>
                <w:noProof/>
                <w:webHidden/>
              </w:rPr>
              <w:instrText xml:space="preserve"> PAGEREF _Toc137737845 \h </w:instrText>
            </w:r>
            <w:r w:rsidR="009560FF">
              <w:rPr>
                <w:noProof/>
                <w:webHidden/>
              </w:rPr>
            </w:r>
            <w:r w:rsidR="009560FF">
              <w:rPr>
                <w:noProof/>
                <w:webHidden/>
              </w:rPr>
              <w:fldChar w:fldCharType="separate"/>
            </w:r>
            <w:r w:rsidR="009560FF">
              <w:rPr>
                <w:noProof/>
                <w:webHidden/>
              </w:rPr>
              <w:t>1</w:t>
            </w:r>
            <w:r w:rsidR="009560FF"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46" w:history="1">
            <w:r w:rsidRPr="00EC2878">
              <w:rPr>
                <w:rStyle w:val="a4"/>
                <w:rFonts w:cs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Экспорт документов в формате УПД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54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47" w:history="1">
            <w:r w:rsidRPr="00EC2878">
              <w:rPr>
                <w:rStyle w:val="a4"/>
                <w:rFonts w:cs="Times New Roman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Экспорт документа Накладная на отгрузку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54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48" w:history="1">
            <w:r w:rsidRPr="00EC2878">
              <w:rPr>
                <w:rStyle w:val="a4"/>
                <w:rFonts w:cs="Times New Roman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Экспорт документа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54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49" w:history="1">
            <w:r w:rsidRPr="00EC2878">
              <w:rPr>
                <w:rStyle w:val="a4"/>
                <w:rFonts w:cs="Times New Roman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Экспорт СЧФ на отгрузку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50" w:history="1">
            <w:r w:rsidRPr="00EC2878">
              <w:rPr>
                <w:rStyle w:val="a4"/>
                <w:rFonts w:cs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Импорт документов в формате УПД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54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51" w:history="1">
            <w:r w:rsidRPr="00EC2878">
              <w:rPr>
                <w:rStyle w:val="a4"/>
                <w:rFonts w:cs="Times New Roman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Импорт Накладной на приход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54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52" w:history="1">
            <w:r w:rsidRPr="00EC2878">
              <w:rPr>
                <w:rStyle w:val="a4"/>
                <w:rFonts w:cs="Times New Roman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Импорт СЧФ на приход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54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53" w:history="1">
            <w:r w:rsidRPr="00EC2878">
              <w:rPr>
                <w:rStyle w:val="a4"/>
                <w:rFonts w:cs="Times New Roman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Особенности импорта УПД в модулях (кроме Склада).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54" w:history="1">
            <w:r w:rsidRPr="00EC2878">
              <w:rPr>
                <w:rStyle w:val="a4"/>
                <w:rFonts w:cs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Особенности работы с документами УКД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0FF" w:rsidRDefault="009560FF">
          <w:pPr>
            <w:pStyle w:val="1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37855" w:history="1">
            <w:r w:rsidRPr="00EC2878">
              <w:rPr>
                <w:rStyle w:val="a4"/>
                <w:rFonts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EC2878">
              <w:rPr>
                <w:rStyle w:val="a4"/>
                <w:rFonts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BB0" w:rsidRPr="000E62F9" w:rsidRDefault="00E44EF4">
          <w:pPr>
            <w:rPr>
              <w:rFonts w:cs="Times New Roman"/>
              <w:sz w:val="24"/>
              <w:szCs w:val="24"/>
            </w:rPr>
          </w:pPr>
          <w:r w:rsidRPr="00A06E56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21BB0" w:rsidRPr="000E62F9" w:rsidRDefault="0028704B" w:rsidP="006C09B9">
      <w:pPr>
        <w:pStyle w:val="10"/>
        <w:numPr>
          <w:ilvl w:val="0"/>
          <w:numId w:val="19"/>
        </w:numPr>
        <w:spacing w:before="0" w:after="120"/>
        <w:ind w:left="714" w:hanging="357"/>
        <w:rPr>
          <w:rFonts w:cs="Times New Roman"/>
          <w:sz w:val="24"/>
          <w:szCs w:val="24"/>
        </w:rPr>
      </w:pPr>
      <w:bookmarkStart w:id="1" w:name="_Toc137737845"/>
      <w:r w:rsidRPr="000E62F9">
        <w:rPr>
          <w:rFonts w:cs="Times New Roman"/>
          <w:sz w:val="24"/>
          <w:szCs w:val="24"/>
        </w:rPr>
        <w:t>Введение</w:t>
      </w:r>
      <w:bookmarkEnd w:id="1"/>
      <w:r w:rsidRPr="000E62F9">
        <w:rPr>
          <w:rFonts w:cs="Times New Roman"/>
          <w:sz w:val="24"/>
          <w:szCs w:val="24"/>
        </w:rPr>
        <w:t xml:space="preserve"> </w:t>
      </w:r>
    </w:p>
    <w:p w:rsidR="00321D0B" w:rsidRPr="000E62F9" w:rsidRDefault="002D4252" w:rsidP="00A521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Универсальный передаточный документ (</w:t>
      </w:r>
      <w:r w:rsidR="00DD2EF2" w:rsidRPr="000E62F9">
        <w:rPr>
          <w:rFonts w:cs="Times New Roman"/>
          <w:sz w:val="24"/>
          <w:szCs w:val="24"/>
        </w:rPr>
        <w:t>УПД</w:t>
      </w:r>
      <w:r>
        <w:rPr>
          <w:rFonts w:cs="Times New Roman"/>
          <w:sz w:val="24"/>
          <w:szCs w:val="24"/>
        </w:rPr>
        <w:t>)</w:t>
      </w:r>
      <w:r w:rsidR="00A06E56">
        <w:rPr>
          <w:rFonts w:cs="Times New Roman"/>
          <w:sz w:val="24"/>
          <w:szCs w:val="24"/>
        </w:rPr>
        <w:t xml:space="preserve"> </w:t>
      </w:r>
      <w:r w:rsidR="00F8497F" w:rsidRPr="000E62F9">
        <w:rPr>
          <w:rFonts w:cs="Times New Roman"/>
          <w:sz w:val="24"/>
          <w:szCs w:val="24"/>
        </w:rPr>
        <w:t xml:space="preserve">в печатном виде </w:t>
      </w:r>
      <w:r w:rsidR="00DD2EF2" w:rsidRPr="000E62F9">
        <w:rPr>
          <w:rFonts w:cs="Times New Roman"/>
          <w:sz w:val="24"/>
          <w:szCs w:val="24"/>
        </w:rPr>
        <w:t>–</w:t>
      </w:r>
      <w:r w:rsidR="00A521DE" w:rsidRPr="000E62F9">
        <w:rPr>
          <w:rFonts w:cs="Times New Roman"/>
          <w:sz w:val="24"/>
          <w:szCs w:val="24"/>
        </w:rPr>
        <w:t xml:space="preserve"> документ, в котором </w:t>
      </w:r>
      <w:r w:rsidR="00DD2EF2" w:rsidRPr="000E62F9">
        <w:rPr>
          <w:rFonts w:cs="Times New Roman"/>
          <w:sz w:val="24"/>
          <w:szCs w:val="24"/>
        </w:rPr>
        <w:t xml:space="preserve">объединены реквизиты </w:t>
      </w:r>
      <w:r>
        <w:rPr>
          <w:rFonts w:cs="Times New Roman"/>
          <w:sz w:val="24"/>
          <w:szCs w:val="24"/>
        </w:rPr>
        <w:t xml:space="preserve">счета-фактуры (СЧФ) </w:t>
      </w:r>
      <w:r w:rsidR="00DD2EF2" w:rsidRPr="000E62F9">
        <w:rPr>
          <w:rFonts w:cs="Times New Roman"/>
          <w:sz w:val="24"/>
          <w:szCs w:val="24"/>
        </w:rPr>
        <w:t>и первичного документа, служит документом для принятия НДС к вычету </w:t>
      </w:r>
      <w:r w:rsidR="00DD2EF2" w:rsidRPr="000E62F9">
        <w:rPr>
          <w:rFonts w:cs="Times New Roman"/>
          <w:sz w:val="24"/>
          <w:szCs w:val="24"/>
          <w:bdr w:val="none" w:sz="0" w:space="0" w:color="auto" w:frame="1"/>
        </w:rPr>
        <w:t>и/или</w:t>
      </w:r>
      <w:r w:rsidR="00DD2EF2" w:rsidRPr="000E62F9">
        <w:rPr>
          <w:rFonts w:cs="Times New Roman"/>
          <w:sz w:val="24"/>
          <w:szCs w:val="24"/>
        </w:rPr>
        <w:t> для учета расходов в целях исчисления налога на прибыль</w:t>
      </w:r>
      <w:r w:rsidR="00C15DDF" w:rsidRPr="000E62F9">
        <w:rPr>
          <w:rFonts w:cs="Times New Roman"/>
          <w:sz w:val="24"/>
          <w:szCs w:val="24"/>
        </w:rPr>
        <w:t xml:space="preserve"> (</w:t>
      </w:r>
      <w:r w:rsidR="00A521DE" w:rsidRPr="000E62F9">
        <w:rPr>
          <w:rFonts w:cs="Times New Roman"/>
          <w:sz w:val="24"/>
          <w:szCs w:val="24"/>
        </w:rPr>
        <w:t xml:space="preserve">т.е. выполняет функции и </w:t>
      </w:r>
      <w:r w:rsidR="00C15DDF" w:rsidRPr="000E62F9">
        <w:rPr>
          <w:rFonts w:cs="Times New Roman"/>
          <w:sz w:val="24"/>
          <w:szCs w:val="24"/>
        </w:rPr>
        <w:t>первич</w:t>
      </w:r>
      <w:r w:rsidR="00A521DE" w:rsidRPr="000E62F9">
        <w:rPr>
          <w:rFonts w:cs="Times New Roman"/>
          <w:sz w:val="24"/>
          <w:szCs w:val="24"/>
        </w:rPr>
        <w:t>ного документа</w:t>
      </w:r>
      <w:r w:rsidR="00C15DDF" w:rsidRPr="000E62F9">
        <w:rPr>
          <w:rFonts w:cs="Times New Roman"/>
          <w:sz w:val="24"/>
          <w:szCs w:val="24"/>
        </w:rPr>
        <w:t>)</w:t>
      </w:r>
      <w:r w:rsidR="00A521DE" w:rsidRPr="000E62F9">
        <w:rPr>
          <w:rFonts w:cs="Times New Roman"/>
          <w:sz w:val="24"/>
          <w:szCs w:val="24"/>
        </w:rPr>
        <w:t xml:space="preserve">. Функции, которые </w:t>
      </w:r>
      <w:proofErr w:type="gramStart"/>
      <w:r w:rsidR="00A521DE" w:rsidRPr="000E62F9">
        <w:rPr>
          <w:rFonts w:cs="Times New Roman"/>
          <w:sz w:val="24"/>
          <w:szCs w:val="24"/>
        </w:rPr>
        <w:t>выполняет УПД находят</w:t>
      </w:r>
      <w:proofErr w:type="gramEnd"/>
      <w:r w:rsidR="00A521DE" w:rsidRPr="000E62F9">
        <w:rPr>
          <w:rFonts w:cs="Times New Roman"/>
          <w:sz w:val="24"/>
          <w:szCs w:val="24"/>
        </w:rPr>
        <w:t xml:space="preserve"> отражение в статусе документа – если </w:t>
      </w:r>
      <w:r w:rsidR="00321D0B" w:rsidRPr="000E62F9">
        <w:rPr>
          <w:rFonts w:cs="Times New Roman"/>
          <w:sz w:val="24"/>
          <w:szCs w:val="24"/>
        </w:rPr>
        <w:t xml:space="preserve">УПД </w:t>
      </w:r>
      <w:r w:rsidR="00A521DE" w:rsidRPr="000E62F9">
        <w:rPr>
          <w:rFonts w:cs="Times New Roman"/>
          <w:sz w:val="24"/>
          <w:szCs w:val="24"/>
        </w:rPr>
        <w:t xml:space="preserve">выполняет обе функции </w:t>
      </w:r>
      <w:r w:rsidR="00321D0B" w:rsidRPr="000E62F9">
        <w:rPr>
          <w:rFonts w:cs="Times New Roman"/>
          <w:sz w:val="24"/>
          <w:szCs w:val="24"/>
        </w:rPr>
        <w:t xml:space="preserve">(СЧФ + первичный документ), то статус «1». Если статус «2», то УПД </w:t>
      </w:r>
      <w:r w:rsidR="00A521DE" w:rsidRPr="000E62F9">
        <w:rPr>
          <w:rFonts w:cs="Times New Roman"/>
          <w:sz w:val="24"/>
          <w:szCs w:val="24"/>
        </w:rPr>
        <w:t xml:space="preserve">используется </w:t>
      </w:r>
      <w:r w:rsidR="00321D0B" w:rsidRPr="000E62F9">
        <w:rPr>
          <w:rFonts w:cs="Times New Roman"/>
          <w:sz w:val="24"/>
          <w:szCs w:val="24"/>
        </w:rPr>
        <w:t>исключительно как первичный документ. Как правило, УПД со статусом «2» оформляют те организации, которые не должны начислять НДС и выставлять счета-фактуры</w:t>
      </w:r>
      <w:r w:rsidR="00A521DE" w:rsidRPr="000E62F9">
        <w:rPr>
          <w:rFonts w:cs="Times New Roman"/>
          <w:sz w:val="24"/>
          <w:szCs w:val="24"/>
        </w:rPr>
        <w:t xml:space="preserve">. </w:t>
      </w:r>
      <w:r w:rsidR="0091237F" w:rsidRPr="000E62F9">
        <w:rPr>
          <w:rFonts w:cs="Times New Roman"/>
          <w:sz w:val="24"/>
          <w:szCs w:val="24"/>
        </w:rPr>
        <w:t>Печатные формы доступны для печати из соответствующих реестров.</w:t>
      </w:r>
    </w:p>
    <w:p w:rsidR="00E6405D" w:rsidRPr="000E62F9" w:rsidRDefault="00A521DE" w:rsidP="00E6405D">
      <w:pPr>
        <w:ind w:firstLine="708"/>
        <w:rPr>
          <w:rFonts w:cs="Times New Roman"/>
          <w:sz w:val="24"/>
          <w:szCs w:val="24"/>
          <w:lang w:eastAsia="ru-RU"/>
        </w:rPr>
      </w:pPr>
      <w:r w:rsidRPr="000E62F9">
        <w:rPr>
          <w:rFonts w:cs="Times New Roman"/>
          <w:sz w:val="24"/>
          <w:szCs w:val="24"/>
        </w:rPr>
        <w:t xml:space="preserve">Несколько иначе </w:t>
      </w:r>
      <w:r w:rsidR="009D5C2D" w:rsidRPr="000E62F9">
        <w:rPr>
          <w:rFonts w:cs="Times New Roman"/>
          <w:sz w:val="24"/>
          <w:szCs w:val="24"/>
        </w:rPr>
        <w:t>определены статусы документ</w:t>
      </w:r>
      <w:r w:rsidR="0091237F" w:rsidRPr="000E62F9">
        <w:rPr>
          <w:rFonts w:cs="Times New Roman"/>
          <w:sz w:val="24"/>
          <w:szCs w:val="24"/>
        </w:rPr>
        <w:t>ов</w:t>
      </w:r>
      <w:r w:rsidR="009D5C2D" w:rsidRPr="000E62F9">
        <w:rPr>
          <w:rFonts w:cs="Times New Roman"/>
          <w:sz w:val="24"/>
          <w:szCs w:val="24"/>
        </w:rPr>
        <w:t xml:space="preserve"> при передаче документа по каналам связи (ЭДО). В формате УПД </w:t>
      </w:r>
      <w:r w:rsidR="00E6405D" w:rsidRPr="000E62F9">
        <w:rPr>
          <w:rFonts w:cs="Times New Roman"/>
          <w:sz w:val="24"/>
          <w:szCs w:val="24"/>
        </w:rPr>
        <w:t xml:space="preserve">(см. </w:t>
      </w:r>
      <w:r w:rsidR="00E6405D" w:rsidRPr="000E62F9">
        <w:rPr>
          <w:rFonts w:cs="Times New Roman"/>
          <w:sz w:val="24"/>
          <w:szCs w:val="24"/>
          <w:lang w:eastAsia="ru-RU"/>
        </w:rPr>
        <w:t>Приказ ФНС России от 19.12.2018 N ММВ-7-15/820@, Приложение 4) описаны варианты:</w:t>
      </w:r>
    </w:p>
    <w:p w:rsidR="00E6405D" w:rsidRPr="000E62F9" w:rsidRDefault="00E6405D" w:rsidP="00E6405D">
      <w:pPr>
        <w:ind w:firstLine="54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- счет-фактура, применяемый при расчетах по налогу на добавленную стоимость на основании ст. 169 НК РФ (функция </w:t>
      </w:r>
      <w:r w:rsidR="002951B9" w:rsidRPr="000E62F9">
        <w:rPr>
          <w:rFonts w:cs="Times New Roman"/>
          <w:sz w:val="24"/>
          <w:szCs w:val="24"/>
        </w:rPr>
        <w:t>«</w:t>
      </w:r>
      <w:r w:rsidRPr="000E62F9">
        <w:rPr>
          <w:rFonts w:cs="Times New Roman"/>
          <w:sz w:val="24"/>
          <w:szCs w:val="24"/>
        </w:rPr>
        <w:t>СЧФ</w:t>
      </w:r>
      <w:r w:rsidR="002951B9" w:rsidRPr="000E62F9">
        <w:rPr>
          <w:rFonts w:cs="Times New Roman"/>
          <w:sz w:val="24"/>
          <w:szCs w:val="24"/>
        </w:rPr>
        <w:t>»</w:t>
      </w:r>
      <w:r w:rsidRPr="000E62F9">
        <w:rPr>
          <w:rFonts w:cs="Times New Roman"/>
          <w:sz w:val="24"/>
          <w:szCs w:val="24"/>
        </w:rPr>
        <w:t xml:space="preserve">); </w:t>
      </w:r>
    </w:p>
    <w:p w:rsidR="00E6405D" w:rsidRPr="000E62F9" w:rsidRDefault="00E6405D" w:rsidP="00E6405D">
      <w:pPr>
        <w:ind w:firstLine="54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- документ о передаче товаров (работ, услуг, имущественных прав), в результате которой изменяется финансовое состояние передающей и принимающей стороны (функция «ДОП»</w:t>
      </w:r>
      <w:r w:rsidR="008418C4" w:rsidRPr="000E62F9">
        <w:rPr>
          <w:rFonts w:cs="Times New Roman"/>
          <w:sz w:val="24"/>
          <w:szCs w:val="24"/>
        </w:rPr>
        <w:t>)</w:t>
      </w:r>
      <w:r w:rsidRPr="000E62F9">
        <w:rPr>
          <w:rFonts w:cs="Times New Roman"/>
          <w:sz w:val="24"/>
          <w:szCs w:val="24"/>
        </w:rPr>
        <w:t xml:space="preserve">; </w:t>
      </w:r>
    </w:p>
    <w:p w:rsidR="00E6405D" w:rsidRPr="000E62F9" w:rsidRDefault="00E6405D" w:rsidP="00E6405D">
      <w:pPr>
        <w:ind w:firstLine="54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- счет-фактура, применяемый при расчетах по налогу на добавленную стоимость и первичный учетный документ о передаче товаров (работ, услуг, имущественных прав), в результате которой изменяется финансовое состояние передающей и принимающей стороны (функция "СЧФДОП"). </w:t>
      </w:r>
    </w:p>
    <w:p w:rsidR="00785FAA" w:rsidRDefault="008418C4" w:rsidP="00F007E8">
      <w:pPr>
        <w:ind w:firstLine="708"/>
        <w:rPr>
          <w:rFonts w:cs="Times New Roman"/>
          <w:sz w:val="24"/>
          <w:szCs w:val="24"/>
          <w:lang w:eastAsia="ru-RU"/>
        </w:rPr>
      </w:pPr>
      <w:r w:rsidRPr="000E62F9">
        <w:rPr>
          <w:rFonts w:cs="Times New Roman"/>
          <w:sz w:val="24"/>
          <w:szCs w:val="24"/>
          <w:lang w:eastAsia="ru-RU"/>
        </w:rPr>
        <w:lastRenderedPageBreak/>
        <w:t>В связи с этим уточнением документы в КОМПАС, имеющие отношение к проведению операций</w:t>
      </w:r>
      <w:r w:rsidR="00785FAA">
        <w:rPr>
          <w:rFonts w:cs="Times New Roman"/>
          <w:sz w:val="24"/>
          <w:szCs w:val="24"/>
          <w:lang w:eastAsia="ru-RU"/>
        </w:rPr>
        <w:t>, оформленных</w:t>
      </w:r>
      <w:r w:rsidRPr="000E62F9">
        <w:rPr>
          <w:rFonts w:cs="Times New Roman"/>
          <w:sz w:val="24"/>
          <w:szCs w:val="24"/>
          <w:lang w:eastAsia="ru-RU"/>
        </w:rPr>
        <w:t xml:space="preserve"> УПД, могут иметь допустимые значения Статуса УПД</w:t>
      </w:r>
      <w:r w:rsidR="00785FAA">
        <w:rPr>
          <w:rFonts w:cs="Times New Roman"/>
          <w:sz w:val="24"/>
          <w:szCs w:val="24"/>
          <w:lang w:eastAsia="ru-RU"/>
        </w:rPr>
        <w:t xml:space="preserve">: </w:t>
      </w:r>
    </w:p>
    <w:p w:rsidR="00140CE9" w:rsidRPr="00785FAA" w:rsidRDefault="007801F2" w:rsidP="00785FAA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85FAA">
        <w:rPr>
          <w:rFonts w:cs="Times New Roman"/>
          <w:sz w:val="24"/>
          <w:szCs w:val="24"/>
        </w:rPr>
        <w:t>(пусто)</w:t>
      </w:r>
      <w:r w:rsidR="00476523" w:rsidRPr="00785FAA">
        <w:rPr>
          <w:rFonts w:cs="Times New Roman"/>
          <w:sz w:val="24"/>
          <w:szCs w:val="24"/>
        </w:rPr>
        <w:t>, н</w:t>
      </w:r>
      <w:r w:rsidR="00140CE9" w:rsidRPr="00785FAA">
        <w:rPr>
          <w:rFonts w:cs="Times New Roman"/>
          <w:sz w:val="24"/>
          <w:szCs w:val="24"/>
        </w:rPr>
        <w:t>е имеет</w:t>
      </w:r>
      <w:r w:rsidR="00D75414" w:rsidRPr="00785FAA">
        <w:rPr>
          <w:rFonts w:cs="Times New Roman"/>
          <w:sz w:val="24"/>
          <w:szCs w:val="24"/>
        </w:rPr>
        <w:t xml:space="preserve"> отношения</w:t>
      </w:r>
      <w:r w:rsidR="00140CE9" w:rsidRPr="00785FAA">
        <w:rPr>
          <w:rFonts w:cs="Times New Roman"/>
          <w:sz w:val="24"/>
          <w:szCs w:val="24"/>
        </w:rPr>
        <w:t>;</w:t>
      </w:r>
    </w:p>
    <w:p w:rsidR="00140CE9" w:rsidRPr="000E62F9" w:rsidRDefault="00140CE9" w:rsidP="00140CE9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1 – УПД</w:t>
      </w:r>
      <w:r w:rsidR="008418C4" w:rsidRPr="000E62F9">
        <w:rPr>
          <w:rFonts w:cs="Times New Roman"/>
          <w:sz w:val="24"/>
          <w:szCs w:val="24"/>
        </w:rPr>
        <w:t xml:space="preserve"> (и счет-фактура, и первичный документ)</w:t>
      </w:r>
      <w:r w:rsidRPr="000E62F9">
        <w:rPr>
          <w:rFonts w:cs="Times New Roman"/>
          <w:sz w:val="24"/>
          <w:szCs w:val="24"/>
        </w:rPr>
        <w:t>;</w:t>
      </w:r>
    </w:p>
    <w:p w:rsidR="00140CE9" w:rsidRPr="000E62F9" w:rsidRDefault="00140CE9" w:rsidP="00140CE9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2 – Первичный документ;</w:t>
      </w:r>
    </w:p>
    <w:p w:rsidR="00140CE9" w:rsidRDefault="00140CE9" w:rsidP="00F007E8">
      <w:pPr>
        <w:pStyle w:val="a3"/>
        <w:numPr>
          <w:ilvl w:val="0"/>
          <w:numId w:val="8"/>
        </w:numPr>
        <w:spacing w:after="120"/>
        <w:ind w:left="2132" w:hanging="357"/>
        <w:contextualSpacing w:val="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3 – СЧФ</w:t>
      </w:r>
      <w:r w:rsidR="00D75414" w:rsidRPr="000E62F9">
        <w:rPr>
          <w:rFonts w:cs="Times New Roman"/>
          <w:sz w:val="24"/>
          <w:szCs w:val="24"/>
        </w:rPr>
        <w:t xml:space="preserve"> (только счет-фактура)</w:t>
      </w:r>
      <w:r w:rsidRPr="000E62F9">
        <w:rPr>
          <w:rFonts w:cs="Times New Roman"/>
          <w:sz w:val="24"/>
          <w:szCs w:val="24"/>
        </w:rPr>
        <w:t>.</w:t>
      </w:r>
    </w:p>
    <w:p w:rsidR="00F007E8" w:rsidRPr="000E62F9" w:rsidRDefault="00F007E8" w:rsidP="00F007E8">
      <w:pPr>
        <w:spacing w:after="120"/>
        <w:rPr>
          <w:rFonts w:cs="Times New Roman"/>
          <w:sz w:val="24"/>
          <w:szCs w:val="24"/>
        </w:rPr>
      </w:pPr>
      <w:proofErr w:type="gramStart"/>
      <w:r w:rsidRPr="00F007E8">
        <w:rPr>
          <w:sz w:val="24"/>
          <w:szCs w:val="24"/>
        </w:rPr>
        <w:t xml:space="preserve">Для </w:t>
      </w:r>
      <w:r>
        <w:rPr>
          <w:sz w:val="24"/>
          <w:szCs w:val="24"/>
        </w:rPr>
        <w:t>учета статуса УПД</w:t>
      </w:r>
      <w:r w:rsidRPr="00F007E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007E8">
        <w:rPr>
          <w:sz w:val="24"/>
          <w:szCs w:val="24"/>
        </w:rPr>
        <w:t xml:space="preserve"> документы Акт, Валютный акт, Счет-фактура на отгрузку, Счет-фактура на получение, Приходная накладная, Расходная накладная </w:t>
      </w:r>
      <w:r>
        <w:rPr>
          <w:sz w:val="24"/>
          <w:szCs w:val="24"/>
        </w:rPr>
        <w:t xml:space="preserve">добавлено поле </w:t>
      </w:r>
      <w:r w:rsidRPr="00F007E8">
        <w:rPr>
          <w:b/>
          <w:sz w:val="24"/>
          <w:szCs w:val="24"/>
        </w:rPr>
        <w:t>Статус УПД</w:t>
      </w:r>
      <w:r>
        <w:rPr>
          <w:sz w:val="24"/>
          <w:szCs w:val="24"/>
        </w:rPr>
        <w:t xml:space="preserve">, </w:t>
      </w:r>
      <w:r w:rsidRPr="00F007E8">
        <w:rPr>
          <w:sz w:val="24"/>
          <w:szCs w:val="24"/>
        </w:rPr>
        <w:t xml:space="preserve">выведенное в </w:t>
      </w:r>
      <w:r w:rsidR="00126F57">
        <w:rPr>
          <w:sz w:val="24"/>
          <w:szCs w:val="24"/>
        </w:rPr>
        <w:t>табличных формах (</w:t>
      </w:r>
      <w:r w:rsidRPr="00F007E8">
        <w:rPr>
          <w:sz w:val="24"/>
          <w:szCs w:val="24"/>
        </w:rPr>
        <w:t>ТФ</w:t>
      </w:r>
      <w:r w:rsidR="00126F57">
        <w:rPr>
          <w:sz w:val="24"/>
          <w:szCs w:val="24"/>
        </w:rPr>
        <w:t>)</w:t>
      </w:r>
      <w:r w:rsidRPr="00F007E8">
        <w:rPr>
          <w:sz w:val="24"/>
          <w:szCs w:val="24"/>
        </w:rPr>
        <w:t xml:space="preserve"> и </w:t>
      </w:r>
      <w:r w:rsidR="00126F57">
        <w:rPr>
          <w:sz w:val="24"/>
          <w:szCs w:val="24"/>
        </w:rPr>
        <w:t>экранных формах (</w:t>
      </w:r>
      <w:r w:rsidRPr="00F007E8">
        <w:rPr>
          <w:sz w:val="24"/>
          <w:szCs w:val="24"/>
        </w:rPr>
        <w:t>ЭФ</w:t>
      </w:r>
      <w:r w:rsidR="00126F57">
        <w:rPr>
          <w:sz w:val="24"/>
          <w:szCs w:val="24"/>
        </w:rPr>
        <w:t>)</w:t>
      </w:r>
      <w:r w:rsidRPr="00F007E8">
        <w:rPr>
          <w:sz w:val="24"/>
          <w:szCs w:val="24"/>
        </w:rPr>
        <w:t xml:space="preserve"> этих документов</w:t>
      </w:r>
      <w:r w:rsidR="00976B00">
        <w:rPr>
          <w:sz w:val="24"/>
          <w:szCs w:val="24"/>
        </w:rPr>
        <w:t>, которое нужно заполнить в соответствии с функцией документа</w:t>
      </w:r>
      <w:r w:rsidR="002F17FB">
        <w:rPr>
          <w:sz w:val="24"/>
          <w:szCs w:val="24"/>
        </w:rPr>
        <w:t xml:space="preserve"> </w:t>
      </w:r>
      <w:r>
        <w:rPr>
          <w:sz w:val="24"/>
          <w:szCs w:val="24"/>
        </w:rPr>
        <w:t>(см. рисунок ниже для ТФ документа Счет-фактура на отгрузку).</w:t>
      </w:r>
      <w:proofErr w:type="gramEnd"/>
    </w:p>
    <w:p w:rsidR="000E62F9" w:rsidRDefault="003C0390" w:rsidP="00F007E8">
      <w:pPr>
        <w:tabs>
          <w:tab w:val="left" w:pos="426"/>
        </w:tabs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26838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773" cy="26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E8" w:rsidRPr="000E62F9" w:rsidRDefault="00F007E8" w:rsidP="003C0390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1.1</w:t>
      </w:r>
    </w:p>
    <w:p w:rsidR="00F8497F" w:rsidRPr="000E62F9" w:rsidRDefault="00EB5582" w:rsidP="008418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экспорта/импорта документа в формате УПД необходимо последовательно экспортировать/импортировать документы «Накладную на отгрузку» и «Счет-фактуру». </w:t>
      </w:r>
    </w:p>
    <w:p w:rsidR="006B38DE" w:rsidRPr="000E62F9" w:rsidRDefault="008418C4" w:rsidP="006C09B9">
      <w:pPr>
        <w:pStyle w:val="10"/>
        <w:numPr>
          <w:ilvl w:val="0"/>
          <w:numId w:val="19"/>
        </w:numPr>
        <w:spacing w:before="120" w:after="60"/>
        <w:ind w:left="714" w:hanging="357"/>
        <w:rPr>
          <w:rFonts w:cs="Times New Roman"/>
          <w:sz w:val="24"/>
          <w:szCs w:val="24"/>
        </w:rPr>
      </w:pPr>
      <w:bookmarkStart w:id="2" w:name="_Toc137737846"/>
      <w:r w:rsidRPr="000E62F9">
        <w:rPr>
          <w:rFonts w:cs="Times New Roman"/>
          <w:sz w:val="24"/>
          <w:szCs w:val="24"/>
        </w:rPr>
        <w:t>Экспорт документов</w:t>
      </w:r>
      <w:r w:rsidR="0030055F" w:rsidRPr="000E62F9">
        <w:rPr>
          <w:rFonts w:cs="Times New Roman"/>
          <w:sz w:val="24"/>
          <w:szCs w:val="24"/>
        </w:rPr>
        <w:t xml:space="preserve"> в формате УПД</w:t>
      </w:r>
      <w:bookmarkEnd w:id="2"/>
    </w:p>
    <w:p w:rsidR="009D3AA4" w:rsidRPr="000E62F9" w:rsidRDefault="009D3AA4" w:rsidP="009D3AA4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Экспорт осуществляется из соответствующего реестра</w:t>
      </w:r>
      <w:r w:rsidR="00CB7A7A">
        <w:rPr>
          <w:rFonts w:cs="Times New Roman"/>
          <w:sz w:val="24"/>
          <w:szCs w:val="24"/>
        </w:rPr>
        <w:t xml:space="preserve"> документов (Акты, Накладные, Счета-фактуры)</w:t>
      </w:r>
      <w:r w:rsidRPr="000E62F9">
        <w:rPr>
          <w:rFonts w:cs="Times New Roman"/>
          <w:sz w:val="24"/>
          <w:szCs w:val="24"/>
        </w:rPr>
        <w:t>.</w:t>
      </w:r>
      <w:r w:rsidR="003A0B11" w:rsidRPr="000E62F9">
        <w:rPr>
          <w:rFonts w:cs="Times New Roman"/>
          <w:sz w:val="24"/>
          <w:szCs w:val="24"/>
        </w:rPr>
        <w:t xml:space="preserve"> </w:t>
      </w:r>
      <w:r w:rsidR="00CB7A7A">
        <w:rPr>
          <w:rFonts w:cs="Times New Roman"/>
          <w:sz w:val="24"/>
          <w:szCs w:val="24"/>
        </w:rPr>
        <w:t xml:space="preserve">Для экспорта каждого из перечисленных типов документов есть свои особенности. </w:t>
      </w:r>
      <w:r w:rsidR="00477E7D" w:rsidRPr="000E62F9">
        <w:rPr>
          <w:rFonts w:cs="Times New Roman"/>
          <w:sz w:val="24"/>
          <w:szCs w:val="24"/>
        </w:rPr>
        <w:t>Экспорт документов может осуществляться как отдельных документов, так и «в связке», именно</w:t>
      </w:r>
      <w:r w:rsidR="002F17FB">
        <w:rPr>
          <w:rFonts w:cs="Times New Roman"/>
          <w:sz w:val="24"/>
          <w:szCs w:val="24"/>
        </w:rPr>
        <w:t>,</w:t>
      </w:r>
      <w:r w:rsidR="00477E7D" w:rsidRPr="000E62F9">
        <w:rPr>
          <w:rFonts w:cs="Times New Roman"/>
          <w:sz w:val="24"/>
          <w:szCs w:val="24"/>
        </w:rPr>
        <w:t xml:space="preserve"> при этом виде экспорта документы и приобретают универсальный характер</w:t>
      </w:r>
      <w:r w:rsidR="002F17FB">
        <w:rPr>
          <w:rFonts w:cs="Times New Roman"/>
          <w:sz w:val="24"/>
          <w:szCs w:val="24"/>
        </w:rPr>
        <w:t xml:space="preserve"> - </w:t>
      </w:r>
      <w:r w:rsidR="002F17FB" w:rsidRPr="00CB7A7A">
        <w:rPr>
          <w:rFonts w:cs="Times New Roman"/>
          <w:b/>
          <w:sz w:val="24"/>
          <w:szCs w:val="24"/>
        </w:rPr>
        <w:t>УПД</w:t>
      </w:r>
      <w:r w:rsidR="00951C50" w:rsidRPr="000E62F9">
        <w:rPr>
          <w:rFonts w:cs="Times New Roman"/>
          <w:sz w:val="24"/>
          <w:szCs w:val="24"/>
        </w:rPr>
        <w:t>, но не имеют влияния на складские остатки</w:t>
      </w:r>
      <w:r w:rsidR="007C26CF" w:rsidRPr="000E62F9">
        <w:rPr>
          <w:rFonts w:cs="Times New Roman"/>
          <w:sz w:val="24"/>
          <w:szCs w:val="24"/>
        </w:rPr>
        <w:t>.</w:t>
      </w:r>
    </w:p>
    <w:p w:rsidR="006B38DE" w:rsidRPr="000E62F9" w:rsidRDefault="003A0B11" w:rsidP="006C09B9">
      <w:pPr>
        <w:pStyle w:val="10"/>
        <w:numPr>
          <w:ilvl w:val="1"/>
          <w:numId w:val="23"/>
        </w:numPr>
        <w:spacing w:before="120" w:after="60"/>
        <w:rPr>
          <w:rFonts w:cs="Times New Roman"/>
          <w:sz w:val="24"/>
          <w:szCs w:val="24"/>
        </w:rPr>
      </w:pPr>
      <w:bookmarkStart w:id="3" w:name="_Toc137737847"/>
      <w:r w:rsidRPr="000E62F9">
        <w:rPr>
          <w:rFonts w:cs="Times New Roman"/>
          <w:sz w:val="24"/>
          <w:szCs w:val="24"/>
        </w:rPr>
        <w:t xml:space="preserve">Экспорт документа </w:t>
      </w:r>
      <w:r w:rsidR="002320AB" w:rsidRPr="000E62F9">
        <w:rPr>
          <w:rFonts w:cs="Times New Roman"/>
          <w:sz w:val="24"/>
          <w:szCs w:val="24"/>
        </w:rPr>
        <w:t>Накладная на отгрузку</w:t>
      </w:r>
      <w:bookmarkEnd w:id="3"/>
    </w:p>
    <w:p w:rsidR="009B0D36" w:rsidRPr="00AE4D07" w:rsidRDefault="003A0B11" w:rsidP="009B0D36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Эта операция выполняется в модуле </w:t>
      </w:r>
      <w:r w:rsidR="008B2636" w:rsidRPr="008A5A19">
        <w:rPr>
          <w:rFonts w:cs="Times New Roman"/>
          <w:b/>
          <w:sz w:val="24"/>
          <w:szCs w:val="24"/>
        </w:rPr>
        <w:t>Склад</w:t>
      </w:r>
      <w:r w:rsidR="00AE4D07">
        <w:rPr>
          <w:rFonts w:cs="Times New Roman"/>
          <w:sz w:val="24"/>
          <w:szCs w:val="24"/>
        </w:rPr>
        <w:t xml:space="preserve">. </w:t>
      </w:r>
      <w:r w:rsidRPr="000E62F9">
        <w:rPr>
          <w:rFonts w:cs="Times New Roman"/>
          <w:sz w:val="24"/>
          <w:szCs w:val="24"/>
        </w:rPr>
        <w:t xml:space="preserve">Накладная на отгрузку имеет отношение к складу как </w:t>
      </w:r>
      <w:r w:rsidR="008B2636" w:rsidRPr="000E62F9">
        <w:rPr>
          <w:rFonts w:cs="Times New Roman"/>
          <w:sz w:val="24"/>
          <w:szCs w:val="24"/>
        </w:rPr>
        <w:t>«документ отгрузки»</w:t>
      </w:r>
      <w:r w:rsidR="00477E7D" w:rsidRPr="000E62F9">
        <w:rPr>
          <w:rFonts w:cs="Times New Roman"/>
          <w:sz w:val="24"/>
          <w:szCs w:val="24"/>
        </w:rPr>
        <w:t xml:space="preserve">, и экспортируется отдельно (см. рис. </w:t>
      </w:r>
      <w:r w:rsidR="002F17FB">
        <w:rPr>
          <w:rFonts w:cs="Times New Roman"/>
          <w:sz w:val="24"/>
          <w:szCs w:val="24"/>
        </w:rPr>
        <w:t>2.</w:t>
      </w:r>
      <w:r w:rsidR="00477E7D" w:rsidRPr="000E62F9">
        <w:rPr>
          <w:rFonts w:cs="Times New Roman"/>
          <w:sz w:val="24"/>
          <w:szCs w:val="24"/>
        </w:rPr>
        <w:t>1.1)</w:t>
      </w:r>
      <w:r w:rsidR="001558B8" w:rsidRPr="000E62F9">
        <w:rPr>
          <w:rFonts w:cs="Times New Roman"/>
          <w:sz w:val="24"/>
          <w:szCs w:val="24"/>
        </w:rPr>
        <w:t xml:space="preserve"> только как первичный документ</w:t>
      </w:r>
      <w:r w:rsidR="00855C16">
        <w:rPr>
          <w:rFonts w:cs="Times New Roman"/>
          <w:sz w:val="24"/>
          <w:szCs w:val="24"/>
        </w:rPr>
        <w:t xml:space="preserve"> </w:t>
      </w:r>
      <w:r w:rsidR="00855C16" w:rsidRPr="000E62F9">
        <w:rPr>
          <w:rFonts w:cs="Times New Roman"/>
          <w:sz w:val="24"/>
          <w:szCs w:val="24"/>
        </w:rPr>
        <w:t xml:space="preserve">(Функция </w:t>
      </w:r>
      <w:proofErr w:type="gramStart"/>
      <w:r w:rsidR="00855C16" w:rsidRPr="000E62F9">
        <w:rPr>
          <w:rFonts w:cs="Times New Roman"/>
          <w:sz w:val="24"/>
          <w:szCs w:val="24"/>
        </w:rPr>
        <w:t>ДОП</w:t>
      </w:r>
      <w:proofErr w:type="gramEnd"/>
      <w:r w:rsidR="00855C16">
        <w:rPr>
          <w:rFonts w:cs="Times New Roman"/>
          <w:sz w:val="24"/>
          <w:szCs w:val="24"/>
        </w:rPr>
        <w:t>)</w:t>
      </w:r>
      <w:r w:rsidR="00AE4D07">
        <w:rPr>
          <w:rFonts w:cs="Times New Roman"/>
          <w:sz w:val="24"/>
          <w:szCs w:val="24"/>
        </w:rPr>
        <w:t xml:space="preserve">. Для экспорта документа нужно открыть его ЭФ и на закладке </w:t>
      </w:r>
      <w:r w:rsidR="00AE4D07" w:rsidRPr="00AE4D07">
        <w:rPr>
          <w:rFonts w:cs="Times New Roman"/>
          <w:b/>
          <w:sz w:val="24"/>
          <w:szCs w:val="24"/>
        </w:rPr>
        <w:t>Дополнительно</w:t>
      </w:r>
      <w:r w:rsidR="00AE4D07">
        <w:rPr>
          <w:rFonts w:cs="Times New Roman"/>
          <w:sz w:val="24"/>
          <w:szCs w:val="24"/>
        </w:rPr>
        <w:t xml:space="preserve"> нажать на кнопку </w:t>
      </w:r>
      <w:proofErr w:type="spellStart"/>
      <w:r w:rsidR="00AE4D07" w:rsidRPr="00AE4D07">
        <w:rPr>
          <w:rFonts w:cs="Times New Roman"/>
          <w:b/>
          <w:sz w:val="24"/>
          <w:szCs w:val="24"/>
        </w:rPr>
        <w:t>Выгруз</w:t>
      </w:r>
      <w:proofErr w:type="spellEnd"/>
      <w:r w:rsidR="00AE4D07" w:rsidRPr="00AE4D07">
        <w:rPr>
          <w:rFonts w:cs="Times New Roman"/>
          <w:b/>
          <w:sz w:val="24"/>
          <w:szCs w:val="24"/>
        </w:rPr>
        <w:t xml:space="preserve"> </w:t>
      </w:r>
      <w:r w:rsidR="00AE4D07" w:rsidRPr="00AE4D07">
        <w:rPr>
          <w:rFonts w:cs="Times New Roman"/>
          <w:b/>
          <w:sz w:val="24"/>
          <w:szCs w:val="24"/>
          <w:lang w:val="en-US"/>
        </w:rPr>
        <w:t>XML</w:t>
      </w:r>
      <w:r w:rsidR="00AE4D07">
        <w:rPr>
          <w:rFonts w:cs="Times New Roman"/>
          <w:sz w:val="24"/>
          <w:szCs w:val="24"/>
        </w:rPr>
        <w:t>, как показано на рисунке ниже.</w:t>
      </w:r>
    </w:p>
    <w:p w:rsidR="00A06E56" w:rsidRPr="000E62F9" w:rsidRDefault="00A06E56" w:rsidP="009B0D36">
      <w:pPr>
        <w:rPr>
          <w:rFonts w:cs="Times New Roman"/>
          <w:sz w:val="24"/>
          <w:szCs w:val="24"/>
        </w:rPr>
      </w:pPr>
    </w:p>
    <w:p w:rsidR="00AE4D07" w:rsidRDefault="00477E7D" w:rsidP="00AE4D07">
      <w:pPr>
        <w:ind w:firstLine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5651" cy="4062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096" cy="406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7D" w:rsidRPr="000E62F9" w:rsidRDefault="00477E7D" w:rsidP="006C09B9">
      <w:pPr>
        <w:spacing w:before="60"/>
        <w:ind w:firstLine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Рис. </w:t>
      </w:r>
      <w:r w:rsidR="0028704B" w:rsidRPr="000E62F9">
        <w:rPr>
          <w:rFonts w:cs="Times New Roman"/>
          <w:sz w:val="24"/>
          <w:szCs w:val="24"/>
        </w:rPr>
        <w:t>2</w:t>
      </w:r>
      <w:r w:rsidRPr="000E62F9">
        <w:rPr>
          <w:rFonts w:cs="Times New Roman"/>
          <w:sz w:val="24"/>
          <w:szCs w:val="24"/>
        </w:rPr>
        <w:t>.1.</w:t>
      </w:r>
      <w:r w:rsidR="00E6566D" w:rsidRPr="000E62F9">
        <w:rPr>
          <w:rFonts w:cs="Times New Roman"/>
          <w:sz w:val="24"/>
          <w:szCs w:val="24"/>
        </w:rPr>
        <w:t>1</w:t>
      </w:r>
    </w:p>
    <w:p w:rsidR="00AE4D07" w:rsidRPr="000E62F9" w:rsidRDefault="00AE4D07" w:rsidP="006C09B9">
      <w:pPr>
        <w:pStyle w:val="10"/>
        <w:numPr>
          <w:ilvl w:val="1"/>
          <w:numId w:val="23"/>
        </w:numPr>
        <w:spacing w:before="120" w:after="120" w:line="240" w:lineRule="auto"/>
        <w:rPr>
          <w:rFonts w:cs="Times New Roman"/>
          <w:sz w:val="24"/>
          <w:szCs w:val="24"/>
        </w:rPr>
      </w:pPr>
      <w:bookmarkStart w:id="4" w:name="_Toc137737848"/>
      <w:r w:rsidRPr="000E62F9">
        <w:rPr>
          <w:rFonts w:cs="Times New Roman"/>
          <w:sz w:val="24"/>
          <w:szCs w:val="24"/>
        </w:rPr>
        <w:t xml:space="preserve">Экспорт документа </w:t>
      </w:r>
      <w:r>
        <w:rPr>
          <w:rFonts w:cs="Times New Roman"/>
          <w:sz w:val="24"/>
          <w:szCs w:val="24"/>
        </w:rPr>
        <w:t>Акт</w:t>
      </w:r>
      <w:bookmarkEnd w:id="4"/>
    </w:p>
    <w:p w:rsidR="00AE4D07" w:rsidRDefault="003C0390" w:rsidP="0067241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Возможность для э</w:t>
      </w:r>
      <w:r w:rsidR="00477E7D" w:rsidRPr="000E62F9">
        <w:rPr>
          <w:rFonts w:cs="Times New Roman"/>
          <w:sz w:val="24"/>
          <w:szCs w:val="24"/>
        </w:rPr>
        <w:t>кспорт</w:t>
      </w:r>
      <w:r>
        <w:rPr>
          <w:rFonts w:cs="Times New Roman"/>
          <w:sz w:val="24"/>
          <w:szCs w:val="24"/>
        </w:rPr>
        <w:t>а</w:t>
      </w:r>
      <w:r w:rsidR="00477E7D" w:rsidRPr="000E62F9">
        <w:rPr>
          <w:rFonts w:cs="Times New Roman"/>
          <w:sz w:val="24"/>
          <w:szCs w:val="24"/>
        </w:rPr>
        <w:t xml:space="preserve"> документа Акт </w:t>
      </w:r>
      <w:r w:rsidR="007C26CF" w:rsidRPr="000E62F9">
        <w:rPr>
          <w:rFonts w:cs="Times New Roman"/>
          <w:sz w:val="24"/>
          <w:szCs w:val="24"/>
        </w:rPr>
        <w:t xml:space="preserve">(как отдельного документа, но в формате УПД) </w:t>
      </w:r>
      <w:r w:rsidR="00477E7D" w:rsidRPr="000E62F9">
        <w:rPr>
          <w:rFonts w:cs="Times New Roman"/>
          <w:sz w:val="24"/>
          <w:szCs w:val="24"/>
        </w:rPr>
        <w:t xml:space="preserve">выполняется в модуле </w:t>
      </w:r>
      <w:r w:rsidR="00380A36" w:rsidRPr="008A5A19">
        <w:rPr>
          <w:rFonts w:cs="Times New Roman"/>
          <w:b/>
          <w:sz w:val="24"/>
          <w:szCs w:val="24"/>
        </w:rPr>
        <w:t>Бухгалтерия</w:t>
      </w:r>
      <w:r w:rsidR="00477E7D" w:rsidRPr="000E62F9">
        <w:rPr>
          <w:rFonts w:cs="Times New Roman"/>
          <w:sz w:val="24"/>
          <w:szCs w:val="24"/>
        </w:rPr>
        <w:t xml:space="preserve">. </w:t>
      </w:r>
      <w:r w:rsidR="00AE4D07">
        <w:rPr>
          <w:rFonts w:cs="Times New Roman"/>
          <w:sz w:val="24"/>
          <w:szCs w:val="24"/>
        </w:rPr>
        <w:t xml:space="preserve"> </w:t>
      </w:r>
      <w:r w:rsidR="00E50CE1">
        <w:rPr>
          <w:rFonts w:cs="Times New Roman"/>
          <w:sz w:val="24"/>
          <w:szCs w:val="24"/>
        </w:rPr>
        <w:t>Документ экспортируется как первичный документ</w:t>
      </w:r>
      <w:r w:rsidR="00AE4D07">
        <w:rPr>
          <w:rFonts w:cs="Times New Roman"/>
          <w:sz w:val="24"/>
          <w:szCs w:val="24"/>
        </w:rPr>
        <w:t xml:space="preserve"> </w:t>
      </w:r>
      <w:r w:rsidR="00AE4D07" w:rsidRPr="000E62F9">
        <w:rPr>
          <w:rFonts w:cs="Times New Roman"/>
          <w:sz w:val="24"/>
          <w:szCs w:val="24"/>
        </w:rPr>
        <w:t xml:space="preserve">(Функция </w:t>
      </w:r>
      <w:proofErr w:type="gramStart"/>
      <w:r w:rsidR="00AE4D07" w:rsidRPr="000E62F9">
        <w:rPr>
          <w:rFonts w:cs="Times New Roman"/>
          <w:sz w:val="24"/>
          <w:szCs w:val="24"/>
        </w:rPr>
        <w:t>ДОП</w:t>
      </w:r>
      <w:proofErr w:type="gramEnd"/>
      <w:r w:rsidR="00AE4D07" w:rsidRPr="000E62F9">
        <w:rPr>
          <w:rFonts w:cs="Times New Roman"/>
          <w:sz w:val="24"/>
          <w:szCs w:val="24"/>
        </w:rPr>
        <w:t xml:space="preserve">). </w:t>
      </w:r>
    </w:p>
    <w:p w:rsidR="00BD20E8" w:rsidRDefault="00BD20E8" w:rsidP="0067241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экспорта нужно открыть реестр Актов (пункт меню Документы </w:t>
      </w:r>
      <w:r w:rsidRPr="00BD20E8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Акты)</w:t>
      </w:r>
      <w:r w:rsidR="003C039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BD20E8" w:rsidRDefault="008A5A19" w:rsidP="00BD20E8">
      <w:pPr>
        <w:spacing w:after="12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реестре выбрать строку с нужным </w:t>
      </w:r>
      <w:r w:rsidR="00976B00">
        <w:rPr>
          <w:rFonts w:cs="Times New Roman"/>
          <w:sz w:val="24"/>
          <w:szCs w:val="24"/>
        </w:rPr>
        <w:t xml:space="preserve">документом </w:t>
      </w:r>
      <w:r w:rsidR="00BD20E8">
        <w:rPr>
          <w:rFonts w:cs="Times New Roman"/>
          <w:sz w:val="24"/>
          <w:szCs w:val="24"/>
        </w:rPr>
        <w:t xml:space="preserve">и нажать на кнопку </w:t>
      </w:r>
      <w:r w:rsidR="00BD20E8" w:rsidRPr="003C0390">
        <w:rPr>
          <w:rFonts w:cs="Times New Roman"/>
          <w:b/>
          <w:sz w:val="24"/>
          <w:szCs w:val="24"/>
        </w:rPr>
        <w:t xml:space="preserve">Печать </w:t>
      </w:r>
      <w:r w:rsidR="00BD20E8">
        <w:rPr>
          <w:rFonts w:cs="Times New Roman"/>
          <w:sz w:val="24"/>
          <w:szCs w:val="24"/>
        </w:rPr>
        <w:t xml:space="preserve">на панели инструментов. </w:t>
      </w:r>
      <w:r w:rsidR="003C0390">
        <w:rPr>
          <w:rFonts w:cs="Times New Roman"/>
          <w:sz w:val="24"/>
          <w:szCs w:val="24"/>
        </w:rPr>
        <w:t>Далее, выбрать вариант экспорта, как показано на рисунке ниже.</w:t>
      </w:r>
    </w:p>
    <w:p w:rsidR="00BD20E8" w:rsidRDefault="00BD20E8" w:rsidP="00F007E8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25710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07" cy="258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0" w:rsidRPr="00BD20E8" w:rsidRDefault="003C0390" w:rsidP="003C0390">
      <w:pPr>
        <w:spacing w:before="120" w:after="120"/>
        <w:ind w:firstLine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Рис. 2.</w:t>
      </w:r>
      <w:r w:rsidR="00AE4D07">
        <w:rPr>
          <w:rFonts w:cs="Times New Roman"/>
          <w:sz w:val="24"/>
          <w:szCs w:val="24"/>
        </w:rPr>
        <w:t>2</w:t>
      </w:r>
      <w:r w:rsidRPr="000E62F9">
        <w:rPr>
          <w:rFonts w:cs="Times New Roman"/>
          <w:sz w:val="24"/>
          <w:szCs w:val="24"/>
        </w:rPr>
        <w:t>.</w:t>
      </w:r>
      <w:r w:rsidR="00976B00">
        <w:rPr>
          <w:rFonts w:cs="Times New Roman"/>
          <w:sz w:val="24"/>
          <w:szCs w:val="24"/>
        </w:rPr>
        <w:t>1</w:t>
      </w:r>
    </w:p>
    <w:p w:rsidR="00672412" w:rsidRPr="000E62F9" w:rsidRDefault="00CB066A" w:rsidP="006C09B9">
      <w:pPr>
        <w:pStyle w:val="10"/>
        <w:numPr>
          <w:ilvl w:val="1"/>
          <w:numId w:val="23"/>
        </w:numPr>
        <w:spacing w:before="120" w:after="120" w:line="240" w:lineRule="auto"/>
        <w:rPr>
          <w:rFonts w:cs="Times New Roman"/>
          <w:sz w:val="24"/>
          <w:szCs w:val="24"/>
        </w:rPr>
      </w:pPr>
      <w:bookmarkStart w:id="5" w:name="_Toc137737849"/>
      <w:r w:rsidRPr="000E62F9">
        <w:rPr>
          <w:rFonts w:cs="Times New Roman"/>
          <w:sz w:val="24"/>
          <w:szCs w:val="24"/>
        </w:rPr>
        <w:t>Экспорт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="00672412" w:rsidRPr="000E62F9">
        <w:rPr>
          <w:rFonts w:cs="Times New Roman"/>
          <w:sz w:val="24"/>
          <w:szCs w:val="24"/>
        </w:rPr>
        <w:t>СЧФ на отгрузку</w:t>
      </w:r>
      <w:bookmarkEnd w:id="5"/>
    </w:p>
    <w:p w:rsidR="00860253" w:rsidRPr="000E62F9" w:rsidRDefault="00860253" w:rsidP="00860253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Экспорт счетов-фактур осуществляется только из модуля </w:t>
      </w:r>
      <w:r w:rsidR="00380A36" w:rsidRPr="008A5A19">
        <w:rPr>
          <w:rFonts w:cs="Times New Roman"/>
          <w:b/>
          <w:sz w:val="24"/>
          <w:szCs w:val="24"/>
        </w:rPr>
        <w:t>Бухгалтерия</w:t>
      </w:r>
      <w:r w:rsidRPr="000E62F9">
        <w:rPr>
          <w:rFonts w:cs="Times New Roman"/>
          <w:sz w:val="24"/>
          <w:szCs w:val="24"/>
        </w:rPr>
        <w:t xml:space="preserve"> (</w:t>
      </w:r>
      <w:r w:rsidR="007C3D4D" w:rsidRPr="000E62F9">
        <w:rPr>
          <w:rFonts w:cs="Times New Roman"/>
          <w:sz w:val="24"/>
          <w:szCs w:val="24"/>
        </w:rPr>
        <w:t>пункты меню</w:t>
      </w:r>
      <w:r w:rsidRPr="000E62F9">
        <w:rPr>
          <w:rFonts w:cs="Times New Roman"/>
          <w:sz w:val="24"/>
          <w:szCs w:val="24"/>
        </w:rPr>
        <w:t xml:space="preserve"> </w:t>
      </w:r>
      <w:r w:rsidR="00EB5582">
        <w:rPr>
          <w:rFonts w:cs="Times New Roman"/>
          <w:sz w:val="24"/>
          <w:szCs w:val="24"/>
        </w:rPr>
        <w:t>«</w:t>
      </w:r>
      <w:r w:rsidRPr="000E62F9">
        <w:rPr>
          <w:rFonts w:cs="Times New Roman"/>
          <w:sz w:val="24"/>
          <w:szCs w:val="24"/>
        </w:rPr>
        <w:t>Счета-фактуры на отгрузку</w:t>
      </w:r>
      <w:r w:rsidR="00EB5582">
        <w:rPr>
          <w:rFonts w:cs="Times New Roman"/>
          <w:sz w:val="24"/>
          <w:szCs w:val="24"/>
        </w:rPr>
        <w:t>»</w:t>
      </w:r>
      <w:r w:rsidRPr="000E62F9">
        <w:rPr>
          <w:rFonts w:cs="Times New Roman"/>
          <w:sz w:val="24"/>
          <w:szCs w:val="24"/>
        </w:rPr>
        <w:t xml:space="preserve">, </w:t>
      </w:r>
      <w:r w:rsidR="00EB5582">
        <w:rPr>
          <w:rFonts w:cs="Times New Roman"/>
          <w:sz w:val="24"/>
          <w:szCs w:val="24"/>
        </w:rPr>
        <w:t>«</w:t>
      </w:r>
      <w:r w:rsidRPr="000E62F9">
        <w:rPr>
          <w:rFonts w:cs="Times New Roman"/>
          <w:sz w:val="24"/>
          <w:szCs w:val="24"/>
        </w:rPr>
        <w:t>Счета-фактуры на аванс</w:t>
      </w:r>
      <w:r w:rsidR="00EB5582">
        <w:rPr>
          <w:rFonts w:cs="Times New Roman"/>
          <w:sz w:val="24"/>
          <w:szCs w:val="24"/>
        </w:rPr>
        <w:t>»</w:t>
      </w:r>
      <w:r w:rsidRPr="000E62F9">
        <w:rPr>
          <w:rFonts w:cs="Times New Roman"/>
          <w:sz w:val="24"/>
          <w:szCs w:val="24"/>
        </w:rPr>
        <w:t>).</w:t>
      </w:r>
    </w:p>
    <w:p w:rsidR="00CB066A" w:rsidRPr="000E62F9" w:rsidRDefault="00CB066A" w:rsidP="00CB066A">
      <w:pPr>
        <w:pStyle w:val="a3"/>
        <w:ind w:firstLine="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Экспорт документа </w:t>
      </w:r>
      <w:r w:rsidR="00E50CE1">
        <w:rPr>
          <w:rFonts w:cs="Times New Roman"/>
          <w:sz w:val="24"/>
          <w:szCs w:val="24"/>
        </w:rPr>
        <w:t xml:space="preserve">Счет-фактура на отгрузку </w:t>
      </w:r>
      <w:r w:rsidRPr="000E62F9">
        <w:rPr>
          <w:rFonts w:cs="Times New Roman"/>
          <w:sz w:val="24"/>
          <w:szCs w:val="24"/>
        </w:rPr>
        <w:t>имеет особенности:</w:t>
      </w:r>
    </w:p>
    <w:p w:rsidR="00B3128B" w:rsidRPr="000E62F9" w:rsidRDefault="00B3128B" w:rsidP="00471121">
      <w:pPr>
        <w:pStyle w:val="a3"/>
        <w:numPr>
          <w:ilvl w:val="0"/>
          <w:numId w:val="22"/>
        </w:numPr>
        <w:ind w:left="0" w:firstLine="1134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Если документ не имеет отношения к книгам, то от оператора требуется выбор вариант</w:t>
      </w:r>
      <w:r w:rsidR="00CB066A" w:rsidRPr="000E62F9">
        <w:rPr>
          <w:rFonts w:cs="Times New Roman"/>
          <w:sz w:val="24"/>
          <w:szCs w:val="24"/>
        </w:rPr>
        <w:t>а</w:t>
      </w:r>
      <w:r w:rsidRPr="000E62F9">
        <w:rPr>
          <w:rFonts w:cs="Times New Roman"/>
          <w:sz w:val="24"/>
          <w:szCs w:val="24"/>
        </w:rPr>
        <w:t xml:space="preserve"> экспорта</w:t>
      </w:r>
      <w:r w:rsidR="005877CA" w:rsidRPr="000E62F9">
        <w:rPr>
          <w:rFonts w:cs="Times New Roman"/>
          <w:sz w:val="24"/>
          <w:szCs w:val="24"/>
        </w:rPr>
        <w:t xml:space="preserve"> после выдачи сообщения - предупреждения</w:t>
      </w:r>
      <w:r w:rsidRPr="000E62F9">
        <w:rPr>
          <w:rFonts w:cs="Times New Roman"/>
          <w:sz w:val="24"/>
          <w:szCs w:val="24"/>
        </w:rPr>
        <w:t xml:space="preserve"> (СЧФДОП, СЧФ, выход). </w:t>
      </w:r>
      <w:r w:rsidR="00CB066A" w:rsidRPr="000E62F9">
        <w:rPr>
          <w:rFonts w:cs="Times New Roman"/>
          <w:sz w:val="24"/>
          <w:szCs w:val="24"/>
        </w:rPr>
        <w:t xml:space="preserve">Выдается </w:t>
      </w:r>
      <w:r w:rsidR="00F8125B" w:rsidRPr="000E62F9">
        <w:rPr>
          <w:rFonts w:cs="Times New Roman"/>
          <w:sz w:val="24"/>
          <w:szCs w:val="24"/>
        </w:rPr>
        <w:t xml:space="preserve">сообщение, </w:t>
      </w:r>
      <w:r w:rsidR="00CB066A" w:rsidRPr="000E62F9">
        <w:rPr>
          <w:rFonts w:cs="Times New Roman"/>
          <w:sz w:val="24"/>
          <w:szCs w:val="24"/>
        </w:rPr>
        <w:t xml:space="preserve">которое </w:t>
      </w:r>
      <w:r w:rsidR="00F8125B" w:rsidRPr="000E62F9">
        <w:rPr>
          <w:rFonts w:cs="Times New Roman"/>
          <w:sz w:val="24"/>
          <w:szCs w:val="24"/>
        </w:rPr>
        <w:t>предупре</w:t>
      </w:r>
      <w:r w:rsidR="00CB066A" w:rsidRPr="000E62F9">
        <w:rPr>
          <w:rFonts w:cs="Times New Roman"/>
          <w:sz w:val="24"/>
          <w:szCs w:val="24"/>
        </w:rPr>
        <w:t>ждает</w:t>
      </w:r>
      <w:r w:rsidR="00F8125B" w:rsidRPr="000E62F9">
        <w:rPr>
          <w:rFonts w:cs="Times New Roman"/>
          <w:sz w:val="24"/>
          <w:szCs w:val="24"/>
        </w:rPr>
        <w:t xml:space="preserve"> оператор</w:t>
      </w:r>
      <w:r w:rsidR="00CB066A" w:rsidRPr="000E62F9">
        <w:rPr>
          <w:rFonts w:cs="Times New Roman"/>
          <w:sz w:val="24"/>
          <w:szCs w:val="24"/>
        </w:rPr>
        <w:t>а</w:t>
      </w:r>
      <w:r w:rsidR="00F8125B" w:rsidRPr="000E62F9">
        <w:rPr>
          <w:rFonts w:cs="Times New Roman"/>
          <w:sz w:val="24"/>
          <w:szCs w:val="24"/>
        </w:rPr>
        <w:t>, что документ не имеет отношения к Книге продаж</w:t>
      </w:r>
      <w:r w:rsidR="005877CA" w:rsidRPr="000E62F9">
        <w:rPr>
          <w:rFonts w:cs="Times New Roman"/>
          <w:sz w:val="24"/>
          <w:szCs w:val="24"/>
        </w:rPr>
        <w:t>;</w:t>
      </w:r>
    </w:p>
    <w:p w:rsidR="00471121" w:rsidRPr="000E62F9" w:rsidRDefault="0058788F" w:rsidP="00471121">
      <w:pPr>
        <w:pStyle w:val="a3"/>
        <w:numPr>
          <w:ilvl w:val="0"/>
          <w:numId w:val="22"/>
        </w:numPr>
        <w:ind w:left="0" w:firstLine="1134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Если документ имеет отношение к книгам как СЧФ+ОТГРУЗКА</w:t>
      </w:r>
      <w:r w:rsidR="00A05BD7" w:rsidRPr="000E62F9">
        <w:rPr>
          <w:rFonts w:cs="Times New Roman"/>
          <w:sz w:val="24"/>
          <w:szCs w:val="24"/>
        </w:rPr>
        <w:t xml:space="preserve"> или СЧФ</w:t>
      </w:r>
      <w:r w:rsidRPr="000E62F9">
        <w:rPr>
          <w:rFonts w:cs="Times New Roman"/>
          <w:sz w:val="24"/>
          <w:szCs w:val="24"/>
        </w:rPr>
        <w:t xml:space="preserve"> и не </w:t>
      </w:r>
      <w:r w:rsidR="00A05BD7" w:rsidRPr="000E62F9">
        <w:rPr>
          <w:rFonts w:cs="Times New Roman"/>
          <w:sz w:val="24"/>
          <w:szCs w:val="24"/>
        </w:rPr>
        <w:t xml:space="preserve">имеет документа основания, то </w:t>
      </w:r>
      <w:r w:rsidR="00501C83" w:rsidRPr="000E62F9">
        <w:rPr>
          <w:rFonts w:cs="Times New Roman"/>
          <w:sz w:val="24"/>
          <w:szCs w:val="24"/>
        </w:rPr>
        <w:t>рекомендуется</w:t>
      </w:r>
      <w:r w:rsidR="00A05BD7" w:rsidRPr="000E62F9">
        <w:rPr>
          <w:rFonts w:cs="Times New Roman"/>
          <w:sz w:val="24"/>
          <w:szCs w:val="24"/>
        </w:rPr>
        <w:t xml:space="preserve"> функция СЧФДОП (УПД). Оператор подтверждает (</w:t>
      </w:r>
      <w:proofErr w:type="gramStart"/>
      <w:r w:rsidR="00471121" w:rsidRPr="000E62F9">
        <w:rPr>
          <w:rFonts w:cs="Times New Roman"/>
          <w:sz w:val="24"/>
          <w:szCs w:val="24"/>
        </w:rPr>
        <w:t>ОК</w:t>
      </w:r>
      <w:proofErr w:type="gramEnd"/>
      <w:r w:rsidR="00A05BD7" w:rsidRPr="000E62F9">
        <w:rPr>
          <w:rFonts w:cs="Times New Roman"/>
          <w:sz w:val="24"/>
          <w:szCs w:val="24"/>
        </w:rPr>
        <w:t xml:space="preserve">), тогда </w:t>
      </w:r>
      <w:r w:rsidR="00FB317C" w:rsidRPr="000E62F9">
        <w:rPr>
          <w:rFonts w:cs="Times New Roman"/>
          <w:sz w:val="24"/>
          <w:szCs w:val="24"/>
        </w:rPr>
        <w:t>экспортируется единый документ, который будет учитываться и как счет-фактура, и первичный документ</w:t>
      </w:r>
      <w:r w:rsidR="00CC71EC" w:rsidRPr="000E62F9">
        <w:rPr>
          <w:rFonts w:cs="Times New Roman"/>
          <w:sz w:val="24"/>
          <w:szCs w:val="24"/>
        </w:rPr>
        <w:t xml:space="preserve">. </w:t>
      </w:r>
      <w:r w:rsidR="00FB317C" w:rsidRPr="000E62F9">
        <w:rPr>
          <w:rFonts w:cs="Times New Roman"/>
          <w:sz w:val="24"/>
          <w:szCs w:val="24"/>
        </w:rPr>
        <w:t>Если о</w:t>
      </w:r>
      <w:r w:rsidR="00CC71EC" w:rsidRPr="000E62F9">
        <w:rPr>
          <w:rFonts w:cs="Times New Roman"/>
          <w:sz w:val="24"/>
          <w:szCs w:val="24"/>
        </w:rPr>
        <w:t>ператор</w:t>
      </w:r>
      <w:r w:rsidR="00501C83" w:rsidRPr="000E62F9">
        <w:rPr>
          <w:rFonts w:cs="Times New Roman"/>
          <w:sz w:val="24"/>
          <w:szCs w:val="24"/>
        </w:rPr>
        <w:t xml:space="preserve"> выбирает </w:t>
      </w:r>
      <w:r w:rsidR="00CC71EC" w:rsidRPr="000E62F9">
        <w:rPr>
          <w:rFonts w:cs="Times New Roman"/>
          <w:sz w:val="24"/>
          <w:szCs w:val="24"/>
        </w:rPr>
        <w:t>функци</w:t>
      </w:r>
      <w:r w:rsidR="00FB317C" w:rsidRPr="000E62F9">
        <w:rPr>
          <w:rFonts w:cs="Times New Roman"/>
          <w:sz w:val="24"/>
          <w:szCs w:val="24"/>
        </w:rPr>
        <w:t>ю</w:t>
      </w:r>
      <w:r w:rsidR="00CC71EC" w:rsidRPr="000E62F9">
        <w:rPr>
          <w:rFonts w:cs="Times New Roman"/>
          <w:sz w:val="24"/>
          <w:szCs w:val="24"/>
        </w:rPr>
        <w:t xml:space="preserve"> СЧФ</w:t>
      </w:r>
      <w:r w:rsidR="00FB317C" w:rsidRPr="000E62F9">
        <w:rPr>
          <w:rFonts w:cs="Times New Roman"/>
          <w:sz w:val="24"/>
          <w:szCs w:val="24"/>
        </w:rPr>
        <w:t>, тогда экспортируется счет-фактура без первичного документа.</w:t>
      </w:r>
    </w:p>
    <w:p w:rsidR="001558B8" w:rsidRPr="000E62F9" w:rsidRDefault="00CC71EC" w:rsidP="0047112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Оператор </w:t>
      </w:r>
      <w:r w:rsidR="00501C83" w:rsidRPr="000E62F9">
        <w:rPr>
          <w:rFonts w:cs="Times New Roman"/>
          <w:sz w:val="24"/>
          <w:szCs w:val="24"/>
        </w:rPr>
        <w:t>выбирает вариант «Выход»</w:t>
      </w:r>
      <w:r w:rsidRPr="000E62F9">
        <w:rPr>
          <w:rFonts w:cs="Times New Roman"/>
          <w:sz w:val="24"/>
          <w:szCs w:val="24"/>
        </w:rPr>
        <w:t xml:space="preserve"> – выполнение прекращается</w:t>
      </w:r>
      <w:r w:rsidR="00471121" w:rsidRPr="000E62F9">
        <w:rPr>
          <w:rFonts w:cs="Times New Roman"/>
          <w:sz w:val="24"/>
          <w:szCs w:val="24"/>
        </w:rPr>
        <w:t xml:space="preserve"> (см. Рис. 2.</w:t>
      </w:r>
      <w:r w:rsidR="008A5A19">
        <w:rPr>
          <w:rFonts w:cs="Times New Roman"/>
          <w:sz w:val="24"/>
          <w:szCs w:val="24"/>
        </w:rPr>
        <w:t>3</w:t>
      </w:r>
      <w:r w:rsidR="00471121" w:rsidRPr="000E62F9">
        <w:rPr>
          <w:rFonts w:cs="Times New Roman"/>
          <w:sz w:val="24"/>
          <w:szCs w:val="24"/>
        </w:rPr>
        <w:t>.1)</w:t>
      </w:r>
      <w:r w:rsidR="00E6566D" w:rsidRPr="000E62F9">
        <w:rPr>
          <w:rFonts w:cs="Times New Roman"/>
          <w:sz w:val="24"/>
          <w:szCs w:val="24"/>
        </w:rPr>
        <w:t>.</w:t>
      </w:r>
      <w:r w:rsidR="001558B8" w:rsidRPr="000E62F9">
        <w:rPr>
          <w:rFonts w:cs="Times New Roman"/>
          <w:sz w:val="24"/>
          <w:szCs w:val="24"/>
        </w:rPr>
        <w:t xml:space="preserve"> </w:t>
      </w:r>
    </w:p>
    <w:p w:rsidR="0058788F" w:rsidRPr="000E62F9" w:rsidRDefault="001558B8" w:rsidP="0047112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В вариант</w:t>
      </w:r>
      <w:r w:rsidR="00CE057C" w:rsidRPr="000E62F9">
        <w:rPr>
          <w:rFonts w:cs="Times New Roman"/>
          <w:sz w:val="24"/>
          <w:szCs w:val="24"/>
        </w:rPr>
        <w:t>е</w:t>
      </w:r>
      <w:r w:rsidRPr="000E62F9">
        <w:rPr>
          <w:rFonts w:cs="Times New Roman"/>
          <w:sz w:val="24"/>
          <w:szCs w:val="24"/>
        </w:rPr>
        <w:t xml:space="preserve"> СЧФДОП по каналам связи передается документ универсального характера</w:t>
      </w:r>
      <w:r w:rsidR="00CE057C" w:rsidRPr="000E62F9">
        <w:rPr>
          <w:rFonts w:cs="Times New Roman"/>
          <w:sz w:val="24"/>
          <w:szCs w:val="24"/>
        </w:rPr>
        <w:t xml:space="preserve"> (покупатель получает, а затем обрабатывает и отсылает ответ на документ УПД)</w:t>
      </w:r>
      <w:r w:rsidRPr="000E62F9">
        <w:rPr>
          <w:rFonts w:cs="Times New Roman"/>
          <w:sz w:val="24"/>
          <w:szCs w:val="24"/>
        </w:rPr>
        <w:t xml:space="preserve">, но </w:t>
      </w:r>
      <w:r w:rsidR="00CE057C" w:rsidRPr="000E62F9">
        <w:rPr>
          <w:rFonts w:cs="Times New Roman"/>
          <w:sz w:val="24"/>
          <w:szCs w:val="24"/>
        </w:rPr>
        <w:t xml:space="preserve">счет-фактура </w:t>
      </w:r>
      <w:r w:rsidRPr="000E62F9">
        <w:rPr>
          <w:rFonts w:cs="Times New Roman"/>
          <w:sz w:val="24"/>
          <w:szCs w:val="24"/>
        </w:rPr>
        <w:t xml:space="preserve">не имеет влияния на складские остатки в модуле </w:t>
      </w:r>
      <w:r w:rsidR="00380A36" w:rsidRPr="000E62F9">
        <w:rPr>
          <w:rFonts w:cs="Times New Roman"/>
          <w:sz w:val="24"/>
          <w:szCs w:val="24"/>
        </w:rPr>
        <w:t>Склад</w:t>
      </w:r>
      <w:r w:rsidRPr="000E62F9">
        <w:rPr>
          <w:rFonts w:cs="Times New Roman"/>
          <w:sz w:val="24"/>
          <w:szCs w:val="24"/>
        </w:rPr>
        <w:t>.</w:t>
      </w:r>
      <w:r w:rsidR="00CE057C" w:rsidRPr="000E62F9">
        <w:rPr>
          <w:rFonts w:cs="Times New Roman"/>
          <w:sz w:val="24"/>
          <w:szCs w:val="24"/>
        </w:rPr>
        <w:t xml:space="preserve"> Накладную на отгрузку </w:t>
      </w:r>
      <w:r w:rsidR="00501C83" w:rsidRPr="000E62F9">
        <w:rPr>
          <w:rFonts w:cs="Times New Roman"/>
          <w:sz w:val="24"/>
          <w:szCs w:val="24"/>
        </w:rPr>
        <w:t xml:space="preserve">(см. пункт меню Накладные на отгрузку) </w:t>
      </w:r>
      <w:r w:rsidR="00CE057C" w:rsidRPr="000E62F9">
        <w:rPr>
          <w:rFonts w:cs="Times New Roman"/>
          <w:sz w:val="24"/>
          <w:szCs w:val="24"/>
        </w:rPr>
        <w:t>оформляют отдельно в модуле Склад.</w:t>
      </w:r>
    </w:p>
    <w:p w:rsidR="00A06E56" w:rsidRPr="000E62F9" w:rsidRDefault="00E6566D" w:rsidP="006C09B9">
      <w:pPr>
        <w:spacing w:after="12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Приведем пример: из модуля </w:t>
      </w:r>
      <w:r w:rsidR="00380A36" w:rsidRPr="000E62F9">
        <w:rPr>
          <w:rFonts w:cs="Times New Roman"/>
          <w:sz w:val="24"/>
          <w:szCs w:val="24"/>
        </w:rPr>
        <w:t>Бухгалтерия</w:t>
      </w:r>
      <w:r w:rsidRPr="000E62F9">
        <w:rPr>
          <w:rFonts w:cs="Times New Roman"/>
          <w:sz w:val="24"/>
          <w:szCs w:val="24"/>
        </w:rPr>
        <w:t xml:space="preserve"> экспортируется счет-фактура, имеющий отношение к книгам, но не имеющий документа – основания. </w:t>
      </w:r>
      <w:r w:rsidR="006C09B9">
        <w:rPr>
          <w:rFonts w:cs="Times New Roman"/>
          <w:sz w:val="24"/>
          <w:szCs w:val="24"/>
        </w:rPr>
        <w:t xml:space="preserve">Для экспорта документа нужно нажать на кнопку </w:t>
      </w:r>
      <w:r w:rsidR="006C09B9" w:rsidRPr="006C09B9">
        <w:rPr>
          <w:rFonts w:cs="Times New Roman"/>
          <w:b/>
          <w:sz w:val="24"/>
          <w:szCs w:val="24"/>
        </w:rPr>
        <w:t>Печать</w:t>
      </w:r>
      <w:r w:rsidR="006C09B9">
        <w:rPr>
          <w:rFonts w:cs="Times New Roman"/>
          <w:sz w:val="24"/>
          <w:szCs w:val="24"/>
        </w:rPr>
        <w:t xml:space="preserve"> на панели инструментов и, далее, выбрать один из предложенных вариантов, как показано на Рис. 2.3.1.</w:t>
      </w:r>
      <w:r w:rsidR="006C09B9" w:rsidRPr="000E62F9">
        <w:rPr>
          <w:rFonts w:cs="Times New Roman"/>
          <w:sz w:val="24"/>
          <w:szCs w:val="24"/>
        </w:rPr>
        <w:t xml:space="preserve"> </w:t>
      </w:r>
    </w:p>
    <w:p w:rsidR="00E6566D" w:rsidRPr="000E62F9" w:rsidRDefault="00E6566D" w:rsidP="006C09B9">
      <w:pPr>
        <w:pStyle w:val="a3"/>
        <w:ind w:left="1440" w:hanging="144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997450" cy="1245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6D" w:rsidRPr="000E62F9" w:rsidRDefault="00E6566D" w:rsidP="006C09B9">
      <w:pPr>
        <w:pStyle w:val="a3"/>
        <w:spacing w:before="120" w:after="120"/>
        <w:ind w:left="0" w:firstLine="0"/>
        <w:contextualSpacing w:val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Рис.</w:t>
      </w:r>
      <w:r w:rsidR="0028704B" w:rsidRPr="000E62F9">
        <w:rPr>
          <w:rFonts w:cs="Times New Roman"/>
          <w:sz w:val="24"/>
          <w:szCs w:val="24"/>
        </w:rPr>
        <w:t>2</w:t>
      </w:r>
      <w:r w:rsidRPr="000E62F9">
        <w:rPr>
          <w:rFonts w:cs="Times New Roman"/>
          <w:sz w:val="24"/>
          <w:szCs w:val="24"/>
        </w:rPr>
        <w:t>.</w:t>
      </w:r>
      <w:r w:rsidR="006C09B9">
        <w:rPr>
          <w:rFonts w:cs="Times New Roman"/>
          <w:sz w:val="24"/>
          <w:szCs w:val="24"/>
        </w:rPr>
        <w:t>3</w:t>
      </w:r>
      <w:r w:rsidRPr="000E62F9">
        <w:rPr>
          <w:rFonts w:cs="Times New Roman"/>
          <w:sz w:val="24"/>
          <w:szCs w:val="24"/>
        </w:rPr>
        <w:t>.1</w:t>
      </w:r>
    </w:p>
    <w:p w:rsidR="00471121" w:rsidRPr="000E62F9" w:rsidRDefault="00A05BD7" w:rsidP="00471121">
      <w:pPr>
        <w:pStyle w:val="a3"/>
        <w:numPr>
          <w:ilvl w:val="0"/>
          <w:numId w:val="22"/>
        </w:numPr>
        <w:ind w:left="0" w:firstLine="1134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Если документ имеет отношение к книгам как СЧФ+ОТГРУЗКА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>или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 xml:space="preserve">СЧФ </w:t>
      </w:r>
      <w:r w:rsidR="00CC71EC" w:rsidRPr="000E62F9">
        <w:rPr>
          <w:rFonts w:cs="Times New Roman"/>
          <w:sz w:val="24"/>
          <w:szCs w:val="24"/>
        </w:rPr>
        <w:t xml:space="preserve">и </w:t>
      </w:r>
      <w:r w:rsidRPr="000E62F9">
        <w:rPr>
          <w:rFonts w:cs="Times New Roman"/>
          <w:sz w:val="24"/>
          <w:szCs w:val="24"/>
        </w:rPr>
        <w:t>имеет документ</w:t>
      </w:r>
      <w:r w:rsidR="00976B00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 xml:space="preserve">основание, то </w:t>
      </w:r>
      <w:r w:rsidR="006C09B9">
        <w:rPr>
          <w:rFonts w:cs="Times New Roman"/>
          <w:sz w:val="24"/>
          <w:szCs w:val="24"/>
        </w:rPr>
        <w:t xml:space="preserve">при нажатии на кнопку </w:t>
      </w:r>
      <w:r w:rsidR="006C09B9" w:rsidRPr="006C09B9">
        <w:rPr>
          <w:rFonts w:cs="Times New Roman"/>
          <w:b/>
          <w:sz w:val="24"/>
          <w:szCs w:val="24"/>
        </w:rPr>
        <w:t>Печать</w:t>
      </w:r>
      <w:r w:rsidR="006C09B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 xml:space="preserve">на выбор оператора </w:t>
      </w:r>
      <w:r w:rsidR="00CC71EC" w:rsidRPr="000E62F9">
        <w:rPr>
          <w:rFonts w:cs="Times New Roman"/>
          <w:sz w:val="24"/>
          <w:szCs w:val="24"/>
        </w:rPr>
        <w:t xml:space="preserve">предлагается функция СЧФ. </w:t>
      </w:r>
      <w:r w:rsidR="00994108">
        <w:rPr>
          <w:rFonts w:cs="Times New Roman"/>
          <w:sz w:val="24"/>
          <w:szCs w:val="24"/>
        </w:rPr>
        <w:t>Выбрав нужный вариант, о</w:t>
      </w:r>
      <w:r w:rsidR="00CC71EC" w:rsidRPr="000E62F9">
        <w:rPr>
          <w:rFonts w:cs="Times New Roman"/>
          <w:sz w:val="24"/>
          <w:szCs w:val="24"/>
        </w:rPr>
        <w:t>ператор подтверждает</w:t>
      </w:r>
      <w:r w:rsidR="00994108">
        <w:rPr>
          <w:rFonts w:cs="Times New Roman"/>
          <w:sz w:val="24"/>
          <w:szCs w:val="24"/>
        </w:rPr>
        <w:t xml:space="preserve"> нажатием на кнопку </w:t>
      </w:r>
      <w:proofErr w:type="gramStart"/>
      <w:r w:rsidR="00471121" w:rsidRPr="00994108">
        <w:rPr>
          <w:rFonts w:cs="Times New Roman"/>
          <w:b/>
          <w:sz w:val="24"/>
          <w:szCs w:val="24"/>
        </w:rPr>
        <w:t>ОК</w:t>
      </w:r>
      <w:proofErr w:type="gramEnd"/>
      <w:r w:rsidR="00CC71EC" w:rsidRPr="000E62F9">
        <w:rPr>
          <w:rFonts w:cs="Times New Roman"/>
          <w:sz w:val="24"/>
          <w:szCs w:val="24"/>
        </w:rPr>
        <w:t>, тогда экспорт</w:t>
      </w:r>
      <w:r w:rsidR="00FB317C" w:rsidRPr="000E62F9">
        <w:rPr>
          <w:rFonts w:cs="Times New Roman"/>
          <w:sz w:val="24"/>
          <w:szCs w:val="24"/>
        </w:rPr>
        <w:t>ируется</w:t>
      </w:r>
      <w:r w:rsidR="00CC71EC" w:rsidRPr="000E62F9">
        <w:rPr>
          <w:rFonts w:cs="Times New Roman"/>
          <w:sz w:val="24"/>
          <w:szCs w:val="24"/>
        </w:rPr>
        <w:t xml:space="preserve"> </w:t>
      </w:r>
      <w:r w:rsidR="00FB317C" w:rsidRPr="000E62F9">
        <w:rPr>
          <w:rFonts w:cs="Times New Roman"/>
          <w:sz w:val="24"/>
          <w:szCs w:val="24"/>
        </w:rPr>
        <w:t>счет-фактура без первичного документа (см. Рис. 2.</w:t>
      </w:r>
      <w:r w:rsidR="006C09B9">
        <w:rPr>
          <w:rFonts w:cs="Times New Roman"/>
          <w:sz w:val="24"/>
          <w:szCs w:val="24"/>
        </w:rPr>
        <w:t>3</w:t>
      </w:r>
      <w:r w:rsidR="00FB317C" w:rsidRPr="000E62F9">
        <w:rPr>
          <w:rFonts w:cs="Times New Roman"/>
          <w:sz w:val="24"/>
          <w:szCs w:val="24"/>
        </w:rPr>
        <w:t>.</w:t>
      </w:r>
      <w:r w:rsidR="00994108">
        <w:rPr>
          <w:rFonts w:cs="Times New Roman"/>
          <w:sz w:val="24"/>
          <w:szCs w:val="24"/>
        </w:rPr>
        <w:t>2</w:t>
      </w:r>
      <w:r w:rsidR="00FB317C" w:rsidRPr="000E62F9">
        <w:rPr>
          <w:rFonts w:cs="Times New Roman"/>
          <w:sz w:val="24"/>
          <w:szCs w:val="24"/>
        </w:rPr>
        <w:t>)</w:t>
      </w:r>
      <w:r w:rsidR="0004777F" w:rsidRPr="000E62F9">
        <w:rPr>
          <w:rFonts w:cs="Times New Roman"/>
          <w:sz w:val="24"/>
          <w:szCs w:val="24"/>
        </w:rPr>
        <w:t>.</w:t>
      </w:r>
      <w:r w:rsidR="00CC71EC" w:rsidRPr="000E62F9">
        <w:rPr>
          <w:rFonts w:cs="Times New Roman"/>
          <w:sz w:val="24"/>
          <w:szCs w:val="24"/>
        </w:rPr>
        <w:t xml:space="preserve"> </w:t>
      </w:r>
    </w:p>
    <w:p w:rsidR="00CC71EC" w:rsidRPr="000E62F9" w:rsidRDefault="00994108" w:rsidP="00471121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о</w:t>
      </w:r>
      <w:r w:rsidR="00CC71EC" w:rsidRPr="000E62F9">
        <w:rPr>
          <w:rFonts w:cs="Times New Roman"/>
          <w:sz w:val="24"/>
          <w:szCs w:val="24"/>
        </w:rPr>
        <w:t xml:space="preserve">ператор </w:t>
      </w:r>
      <w:r w:rsidR="00501C83" w:rsidRPr="000E62F9">
        <w:rPr>
          <w:rFonts w:cs="Times New Roman"/>
          <w:sz w:val="24"/>
          <w:szCs w:val="24"/>
        </w:rPr>
        <w:t xml:space="preserve">выбирает вариант «Выход» </w:t>
      </w:r>
      <w:r w:rsidR="00EB5582" w:rsidRPr="000E62F9">
        <w:rPr>
          <w:rFonts w:cs="Times New Roman"/>
          <w:sz w:val="24"/>
          <w:szCs w:val="24"/>
        </w:rPr>
        <w:t xml:space="preserve">– </w:t>
      </w:r>
      <w:r w:rsidR="00E6566D" w:rsidRPr="000E62F9">
        <w:rPr>
          <w:rFonts w:cs="Times New Roman"/>
          <w:sz w:val="24"/>
          <w:szCs w:val="24"/>
        </w:rPr>
        <w:t>тогда выполнение прекращается.</w:t>
      </w:r>
    </w:p>
    <w:p w:rsidR="00F85CAD" w:rsidRPr="000E62F9" w:rsidRDefault="00F85CAD" w:rsidP="008A5A19">
      <w:pPr>
        <w:spacing w:after="12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Приведем пример: из модуля </w:t>
      </w:r>
      <w:r w:rsidR="00380A36" w:rsidRPr="000E62F9">
        <w:rPr>
          <w:rFonts w:cs="Times New Roman"/>
          <w:sz w:val="24"/>
          <w:szCs w:val="24"/>
        </w:rPr>
        <w:t>Бухгалтерия</w:t>
      </w:r>
      <w:r w:rsidRPr="000E62F9">
        <w:rPr>
          <w:rFonts w:cs="Times New Roman"/>
          <w:sz w:val="24"/>
          <w:szCs w:val="24"/>
        </w:rPr>
        <w:t xml:space="preserve"> экспортируется счет-фактура, имеющий отношение к книгам, и имеющий документ – основание. </w:t>
      </w:r>
      <w:r w:rsidR="008A5A19">
        <w:rPr>
          <w:rFonts w:cs="Times New Roman"/>
          <w:sz w:val="24"/>
          <w:szCs w:val="24"/>
        </w:rPr>
        <w:t xml:space="preserve">При нажатии на кнопку </w:t>
      </w:r>
      <w:r w:rsidR="008A5A19" w:rsidRPr="008A5A19">
        <w:rPr>
          <w:rFonts w:cs="Times New Roman"/>
          <w:b/>
          <w:sz w:val="24"/>
          <w:szCs w:val="24"/>
        </w:rPr>
        <w:t>Печать</w:t>
      </w:r>
      <w:r w:rsidR="008A5A19">
        <w:rPr>
          <w:rFonts w:cs="Times New Roman"/>
          <w:sz w:val="24"/>
          <w:szCs w:val="24"/>
        </w:rPr>
        <w:t xml:space="preserve"> предлагается выбрать один из вариантов, как показано на рисунке ниже.</w:t>
      </w:r>
    </w:p>
    <w:p w:rsidR="00F85CAD" w:rsidRPr="000E62F9" w:rsidRDefault="00F85CAD" w:rsidP="008A5A19">
      <w:pPr>
        <w:ind w:firstLine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416550" cy="1104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AD" w:rsidRPr="000E62F9" w:rsidRDefault="00F85CAD" w:rsidP="008A5A19">
      <w:pPr>
        <w:spacing w:before="120" w:after="120"/>
        <w:ind w:firstLine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Рис.</w:t>
      </w:r>
      <w:r w:rsidR="0028704B" w:rsidRPr="000E62F9">
        <w:rPr>
          <w:rFonts w:cs="Times New Roman"/>
          <w:sz w:val="24"/>
          <w:szCs w:val="24"/>
        </w:rPr>
        <w:t>2</w:t>
      </w:r>
      <w:r w:rsidRPr="000E62F9">
        <w:rPr>
          <w:rFonts w:cs="Times New Roman"/>
          <w:sz w:val="24"/>
          <w:szCs w:val="24"/>
        </w:rPr>
        <w:t>.</w:t>
      </w:r>
      <w:r w:rsidR="00976B00">
        <w:rPr>
          <w:rFonts w:cs="Times New Roman"/>
          <w:sz w:val="24"/>
          <w:szCs w:val="24"/>
        </w:rPr>
        <w:t>3</w:t>
      </w:r>
      <w:r w:rsidRPr="000E62F9">
        <w:rPr>
          <w:rFonts w:cs="Times New Roman"/>
          <w:sz w:val="24"/>
          <w:szCs w:val="24"/>
        </w:rPr>
        <w:t>.2</w:t>
      </w:r>
    </w:p>
    <w:p w:rsidR="0045300E" w:rsidRPr="000E62F9" w:rsidRDefault="0004777F" w:rsidP="00E50CE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После формирования экспортного файла провер</w:t>
      </w:r>
      <w:r w:rsidR="00F85CAD" w:rsidRPr="000E62F9">
        <w:rPr>
          <w:rFonts w:cs="Times New Roman"/>
          <w:sz w:val="24"/>
          <w:szCs w:val="24"/>
        </w:rPr>
        <w:t>яется</w:t>
      </w:r>
      <w:r w:rsidRPr="000E62F9">
        <w:rPr>
          <w:rFonts w:cs="Times New Roman"/>
          <w:sz w:val="24"/>
          <w:szCs w:val="24"/>
        </w:rPr>
        <w:t xml:space="preserve"> экспорт документа</w:t>
      </w:r>
      <w:r w:rsidR="004370D1" w:rsidRPr="000E62F9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 xml:space="preserve">основания. Если документ-основание </w:t>
      </w:r>
      <w:r w:rsidR="0045300E" w:rsidRPr="000E62F9">
        <w:rPr>
          <w:rFonts w:cs="Times New Roman"/>
          <w:sz w:val="24"/>
          <w:szCs w:val="24"/>
        </w:rPr>
        <w:t xml:space="preserve">имеет отношение к книгам как отгрузка </w:t>
      </w:r>
      <w:r w:rsidR="006965DE" w:rsidRPr="000E62F9">
        <w:rPr>
          <w:rFonts w:cs="Times New Roman"/>
          <w:sz w:val="24"/>
          <w:szCs w:val="24"/>
        </w:rPr>
        <w:t xml:space="preserve">(платят нам) </w:t>
      </w:r>
      <w:r w:rsidR="0045300E" w:rsidRPr="000E62F9">
        <w:rPr>
          <w:rFonts w:cs="Times New Roman"/>
          <w:sz w:val="24"/>
          <w:szCs w:val="24"/>
        </w:rPr>
        <w:t xml:space="preserve">и </w:t>
      </w:r>
      <w:r w:rsidRPr="000E62F9">
        <w:rPr>
          <w:rFonts w:cs="Times New Roman"/>
          <w:sz w:val="24"/>
          <w:szCs w:val="24"/>
        </w:rPr>
        <w:t xml:space="preserve">уже сформирован в формате </w:t>
      </w:r>
      <w:r w:rsidRPr="000E62F9">
        <w:rPr>
          <w:rFonts w:cs="Times New Roman"/>
          <w:sz w:val="24"/>
          <w:szCs w:val="24"/>
          <w:lang w:val="en-US"/>
        </w:rPr>
        <w:t>XML</w:t>
      </w:r>
      <w:r w:rsidRPr="000E62F9">
        <w:rPr>
          <w:rFonts w:cs="Times New Roman"/>
          <w:sz w:val="24"/>
          <w:szCs w:val="24"/>
        </w:rPr>
        <w:t>, выдается сообщение «Счет</w:t>
      </w:r>
      <w:r w:rsidR="002951B9" w:rsidRPr="000E62F9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>фактура №…</w:t>
      </w:r>
      <w:proofErr w:type="gramStart"/>
      <w:r w:rsidRPr="000E62F9">
        <w:rPr>
          <w:rFonts w:cs="Times New Roman"/>
          <w:sz w:val="24"/>
          <w:szCs w:val="24"/>
        </w:rPr>
        <w:t>от</w:t>
      </w:r>
      <w:proofErr w:type="gramEnd"/>
      <w:r w:rsidRPr="000E62F9">
        <w:rPr>
          <w:rFonts w:cs="Times New Roman"/>
          <w:sz w:val="24"/>
          <w:szCs w:val="24"/>
        </w:rPr>
        <w:t xml:space="preserve"> (</w:t>
      </w:r>
      <w:proofErr w:type="gramStart"/>
      <w:r w:rsidRPr="000E62F9">
        <w:rPr>
          <w:rFonts w:cs="Times New Roman"/>
          <w:sz w:val="24"/>
          <w:szCs w:val="24"/>
        </w:rPr>
        <w:t>дата</w:t>
      </w:r>
      <w:proofErr w:type="gramEnd"/>
      <w:r w:rsidRPr="000E62F9">
        <w:rPr>
          <w:rFonts w:cs="Times New Roman"/>
          <w:sz w:val="24"/>
          <w:szCs w:val="24"/>
        </w:rPr>
        <w:t xml:space="preserve">) и «тип», «номер», «дата» в формате </w:t>
      </w:r>
      <w:r w:rsidRPr="000E62F9">
        <w:rPr>
          <w:rFonts w:cs="Times New Roman"/>
          <w:sz w:val="24"/>
          <w:szCs w:val="24"/>
          <w:lang w:val="en-US"/>
        </w:rPr>
        <w:t>XML</w:t>
      </w:r>
      <w:r w:rsidRPr="000E62F9">
        <w:rPr>
          <w:rFonts w:cs="Times New Roman"/>
          <w:sz w:val="24"/>
          <w:szCs w:val="24"/>
        </w:rPr>
        <w:t xml:space="preserve"> сформирован. </w:t>
      </w:r>
      <w:r w:rsidR="000E62F9" w:rsidRPr="000E62F9">
        <w:rPr>
          <w:rFonts w:cs="Times New Roman"/>
          <w:sz w:val="24"/>
          <w:szCs w:val="24"/>
        </w:rPr>
        <w:t>«</w:t>
      </w:r>
      <w:proofErr w:type="gramStart"/>
      <w:r w:rsidRPr="000E62F9">
        <w:rPr>
          <w:rFonts w:cs="Times New Roman"/>
          <w:sz w:val="24"/>
          <w:szCs w:val="24"/>
        </w:rPr>
        <w:t>ОК</w:t>
      </w:r>
      <w:proofErr w:type="gramEnd"/>
      <w:r w:rsidRPr="000E62F9">
        <w:rPr>
          <w:rFonts w:cs="Times New Roman"/>
          <w:sz w:val="24"/>
          <w:szCs w:val="24"/>
        </w:rPr>
        <w:t xml:space="preserve">». </w:t>
      </w:r>
      <w:r w:rsidR="0045300E" w:rsidRPr="000E62F9">
        <w:rPr>
          <w:rFonts w:cs="Times New Roman"/>
          <w:sz w:val="24"/>
          <w:szCs w:val="24"/>
        </w:rPr>
        <w:t>Сохраняе</w:t>
      </w:r>
      <w:r w:rsidR="00F85CAD" w:rsidRPr="000E62F9">
        <w:rPr>
          <w:rFonts w:cs="Times New Roman"/>
          <w:sz w:val="24"/>
          <w:szCs w:val="24"/>
        </w:rPr>
        <w:t>тся</w:t>
      </w:r>
      <w:r w:rsidR="0045300E" w:rsidRPr="000E62F9">
        <w:rPr>
          <w:rFonts w:cs="Times New Roman"/>
          <w:sz w:val="24"/>
          <w:szCs w:val="24"/>
        </w:rPr>
        <w:t xml:space="preserve"> статус УПД, путь, имя файла в ТФ документа (счет-фактура). Выдается сообщен</w:t>
      </w:r>
      <w:r w:rsidR="00F85CAD" w:rsidRPr="000E62F9">
        <w:rPr>
          <w:rFonts w:cs="Times New Roman"/>
          <w:sz w:val="24"/>
          <w:szCs w:val="24"/>
        </w:rPr>
        <w:t>ие, процедура закончена.</w:t>
      </w:r>
    </w:p>
    <w:p w:rsidR="001A515C" w:rsidRPr="000E62F9" w:rsidRDefault="001A515C" w:rsidP="001A515C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документ-основание имеет отношения к книгам как отгрузка и не сформирован в формате </w:t>
      </w:r>
      <w:r w:rsidRPr="000E62F9">
        <w:rPr>
          <w:rFonts w:cs="Times New Roman"/>
          <w:sz w:val="24"/>
          <w:szCs w:val="24"/>
          <w:lang w:val="en-US"/>
        </w:rPr>
        <w:t>XML</w:t>
      </w:r>
      <w:r w:rsidRPr="000E62F9">
        <w:rPr>
          <w:rFonts w:cs="Times New Roman"/>
          <w:sz w:val="24"/>
          <w:szCs w:val="24"/>
        </w:rPr>
        <w:t xml:space="preserve">, то выдается сообщение: «К счету-фактуре №, дата, первичный документ в формате </w:t>
      </w:r>
      <w:r w:rsidRPr="000E62F9">
        <w:rPr>
          <w:rFonts w:cs="Times New Roman"/>
          <w:sz w:val="24"/>
          <w:szCs w:val="24"/>
          <w:lang w:val="en-US"/>
        </w:rPr>
        <w:t>XML</w:t>
      </w:r>
      <w:r w:rsidRPr="000E62F9">
        <w:rPr>
          <w:rFonts w:cs="Times New Roman"/>
          <w:sz w:val="24"/>
          <w:szCs w:val="24"/>
        </w:rPr>
        <w:t xml:space="preserve"> не сформирован. Продолжить? </w:t>
      </w:r>
      <w:r w:rsidR="000E62F9" w:rsidRPr="000E62F9">
        <w:rPr>
          <w:rFonts w:cs="Times New Roman"/>
          <w:sz w:val="24"/>
          <w:szCs w:val="24"/>
        </w:rPr>
        <w:t>«</w:t>
      </w:r>
      <w:r w:rsidRPr="000E62F9">
        <w:rPr>
          <w:rFonts w:cs="Times New Roman"/>
          <w:sz w:val="24"/>
          <w:szCs w:val="24"/>
        </w:rPr>
        <w:t xml:space="preserve">Да/нет». При ответе </w:t>
      </w:r>
      <w:r w:rsidR="00E50CE1">
        <w:rPr>
          <w:rFonts w:cs="Times New Roman"/>
          <w:sz w:val="24"/>
          <w:szCs w:val="24"/>
        </w:rPr>
        <w:t>«</w:t>
      </w:r>
      <w:r w:rsidRPr="000E62F9">
        <w:rPr>
          <w:rFonts w:cs="Times New Roman"/>
          <w:sz w:val="24"/>
          <w:szCs w:val="24"/>
        </w:rPr>
        <w:t>ДА</w:t>
      </w:r>
      <w:r w:rsidR="00E50CE1">
        <w:rPr>
          <w:rFonts w:cs="Times New Roman"/>
          <w:sz w:val="24"/>
          <w:szCs w:val="24"/>
        </w:rPr>
        <w:t>»</w:t>
      </w:r>
      <w:r w:rsidRPr="000E62F9">
        <w:rPr>
          <w:rFonts w:cs="Times New Roman"/>
          <w:sz w:val="24"/>
          <w:szCs w:val="24"/>
        </w:rPr>
        <w:t xml:space="preserve"> формируется первичный документ в формате ДОП. Сохраняе</w:t>
      </w:r>
      <w:r w:rsidR="00F85CAD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 в обоих документах, путь, имя файла в ТФ документа (счет-фактура, первичный</w:t>
      </w:r>
      <w:r w:rsidR="005F4208" w:rsidRPr="000E62F9">
        <w:rPr>
          <w:rFonts w:cs="Times New Roman"/>
          <w:sz w:val="24"/>
          <w:szCs w:val="24"/>
        </w:rPr>
        <w:t xml:space="preserve"> документ</w:t>
      </w:r>
      <w:r w:rsidRPr="000E62F9">
        <w:rPr>
          <w:rFonts w:cs="Times New Roman"/>
          <w:sz w:val="24"/>
          <w:szCs w:val="24"/>
        </w:rPr>
        <w:t>). Выдается сообщение, процедура закончена.</w:t>
      </w:r>
      <w:r w:rsidR="009F3887" w:rsidRPr="000E62F9">
        <w:rPr>
          <w:rFonts w:cs="Times New Roman"/>
          <w:sz w:val="24"/>
          <w:szCs w:val="24"/>
        </w:rPr>
        <w:t xml:space="preserve"> По каналам связи нужно отправить оба документа.</w:t>
      </w:r>
    </w:p>
    <w:p w:rsidR="0045300E" w:rsidRPr="000E62F9" w:rsidRDefault="0004777F" w:rsidP="00F72FA2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документ-основание </w:t>
      </w:r>
      <w:r w:rsidR="0045300E" w:rsidRPr="000E62F9">
        <w:rPr>
          <w:rFonts w:cs="Times New Roman"/>
          <w:sz w:val="24"/>
          <w:szCs w:val="24"/>
        </w:rPr>
        <w:t>не имеет отношения к книгам как отгрузка</w:t>
      </w:r>
      <w:r w:rsidR="00D93214" w:rsidRPr="000E62F9">
        <w:rPr>
          <w:rFonts w:cs="Times New Roman"/>
          <w:sz w:val="24"/>
          <w:szCs w:val="24"/>
        </w:rPr>
        <w:t>, то</w:t>
      </w:r>
      <w:r w:rsidR="0045300E" w:rsidRPr="000E62F9">
        <w:rPr>
          <w:rFonts w:cs="Times New Roman"/>
          <w:sz w:val="24"/>
          <w:szCs w:val="24"/>
        </w:rPr>
        <w:t xml:space="preserve"> выполнение процедуры прекращается с выдачей сообщения: «Счет-фактура </w:t>
      </w:r>
      <w:r w:rsidR="00F72FA2" w:rsidRPr="000E62F9">
        <w:rPr>
          <w:rFonts w:cs="Times New Roman"/>
          <w:sz w:val="24"/>
          <w:szCs w:val="24"/>
        </w:rPr>
        <w:t>№…</w:t>
      </w:r>
      <w:proofErr w:type="gramStart"/>
      <w:r w:rsidR="00F72FA2" w:rsidRPr="000E62F9">
        <w:rPr>
          <w:rFonts w:cs="Times New Roman"/>
          <w:sz w:val="24"/>
          <w:szCs w:val="24"/>
        </w:rPr>
        <w:t>от</w:t>
      </w:r>
      <w:proofErr w:type="gramEnd"/>
      <w:r w:rsidR="00F72FA2" w:rsidRPr="000E62F9">
        <w:rPr>
          <w:rFonts w:cs="Times New Roman"/>
          <w:sz w:val="24"/>
          <w:szCs w:val="24"/>
        </w:rPr>
        <w:t xml:space="preserve"> (дата) в формате </w:t>
      </w:r>
      <w:r w:rsidR="00F72FA2" w:rsidRPr="000E62F9">
        <w:rPr>
          <w:rFonts w:cs="Times New Roman"/>
          <w:sz w:val="24"/>
          <w:szCs w:val="24"/>
          <w:lang w:val="en-US"/>
        </w:rPr>
        <w:t>XML</w:t>
      </w:r>
      <w:r w:rsidR="00F72FA2" w:rsidRPr="000E62F9">
        <w:rPr>
          <w:rFonts w:cs="Times New Roman"/>
          <w:sz w:val="24"/>
          <w:szCs w:val="24"/>
        </w:rPr>
        <w:t xml:space="preserve"> сформирован. Для первичного документа файл не формируется». Сохраняе</w:t>
      </w:r>
      <w:r w:rsidR="00F85CAD" w:rsidRPr="000E62F9">
        <w:rPr>
          <w:rFonts w:cs="Times New Roman"/>
          <w:sz w:val="24"/>
          <w:szCs w:val="24"/>
        </w:rPr>
        <w:t>тся</w:t>
      </w:r>
      <w:r w:rsidR="00F72FA2" w:rsidRPr="000E62F9">
        <w:rPr>
          <w:rFonts w:cs="Times New Roman"/>
          <w:sz w:val="24"/>
          <w:szCs w:val="24"/>
        </w:rPr>
        <w:t xml:space="preserve"> статус УПД, путь, имя файла в ТФ документа (счет-фактура). Выдается сообщение, процедура </w:t>
      </w:r>
      <w:r w:rsidR="00F85CAD" w:rsidRPr="000E62F9">
        <w:rPr>
          <w:rFonts w:cs="Times New Roman"/>
          <w:sz w:val="24"/>
          <w:szCs w:val="24"/>
        </w:rPr>
        <w:t xml:space="preserve">экспорта </w:t>
      </w:r>
      <w:r w:rsidR="00F72FA2" w:rsidRPr="000E62F9">
        <w:rPr>
          <w:rFonts w:cs="Times New Roman"/>
          <w:sz w:val="24"/>
          <w:szCs w:val="24"/>
        </w:rPr>
        <w:t>закончена.</w:t>
      </w:r>
    </w:p>
    <w:p w:rsidR="004370D1" w:rsidRPr="000E62F9" w:rsidRDefault="004370D1" w:rsidP="004370D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После формирования экспортного файла в варианте СЧФДОП или СЧФ, статус УПД, путь, имя файла сохраняется в ТФ документа. Выдается сообщение, процедура закончена.</w:t>
      </w:r>
    </w:p>
    <w:p w:rsidR="00672412" w:rsidRPr="000E62F9" w:rsidRDefault="0004777F" w:rsidP="008A5A19">
      <w:pPr>
        <w:pStyle w:val="a3"/>
        <w:ind w:left="0" w:firstLine="0"/>
        <w:rPr>
          <w:rFonts w:cs="Times New Roman"/>
          <w:sz w:val="24"/>
          <w:szCs w:val="24"/>
        </w:rPr>
      </w:pPr>
      <w:r w:rsidRPr="008A5A19">
        <w:rPr>
          <w:rFonts w:cs="Times New Roman"/>
          <w:b/>
          <w:sz w:val="24"/>
          <w:szCs w:val="24"/>
        </w:rPr>
        <w:t>Напоминаем</w:t>
      </w:r>
      <w:r w:rsidR="003745BD" w:rsidRPr="000E62F9">
        <w:rPr>
          <w:rFonts w:cs="Times New Roman"/>
          <w:sz w:val="24"/>
          <w:szCs w:val="24"/>
        </w:rPr>
        <w:t xml:space="preserve">! Документ </w:t>
      </w:r>
      <w:r w:rsidRPr="000E62F9">
        <w:rPr>
          <w:rFonts w:cs="Times New Roman"/>
          <w:sz w:val="24"/>
          <w:szCs w:val="24"/>
        </w:rPr>
        <w:t>Счет</w:t>
      </w:r>
      <w:r w:rsidR="004370D1" w:rsidRPr="000E62F9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 xml:space="preserve">фактура </w:t>
      </w:r>
      <w:r w:rsidR="003745BD" w:rsidRPr="000E62F9">
        <w:rPr>
          <w:rFonts w:cs="Times New Roman"/>
          <w:sz w:val="24"/>
          <w:szCs w:val="24"/>
        </w:rPr>
        <w:t>не им</w:t>
      </w:r>
      <w:r w:rsidRPr="000E62F9">
        <w:rPr>
          <w:rFonts w:cs="Times New Roman"/>
          <w:sz w:val="24"/>
          <w:szCs w:val="24"/>
        </w:rPr>
        <w:t>еет отношения к складу, поэтому не используется для</w:t>
      </w:r>
      <w:r w:rsidR="003745BD" w:rsidRPr="000E62F9">
        <w:rPr>
          <w:rFonts w:cs="Times New Roman"/>
          <w:sz w:val="24"/>
          <w:szCs w:val="24"/>
        </w:rPr>
        <w:t xml:space="preserve"> полнофункционального ведения склада.</w:t>
      </w:r>
      <w:r w:rsidRPr="000E62F9">
        <w:rPr>
          <w:rFonts w:cs="Times New Roman"/>
          <w:sz w:val="24"/>
          <w:szCs w:val="24"/>
        </w:rPr>
        <w:t xml:space="preserve"> И экспорт документа при любом значении функции никак не влияет на состояние складских остатков.</w:t>
      </w:r>
    </w:p>
    <w:p w:rsidR="009B0D36" w:rsidRPr="000E62F9" w:rsidRDefault="0008409B" w:rsidP="00415ACF">
      <w:pPr>
        <w:pStyle w:val="10"/>
        <w:numPr>
          <w:ilvl w:val="0"/>
          <w:numId w:val="23"/>
        </w:numPr>
        <w:spacing w:before="120" w:after="120" w:line="240" w:lineRule="auto"/>
        <w:ind w:left="714" w:hanging="357"/>
        <w:rPr>
          <w:rFonts w:cs="Times New Roman"/>
          <w:sz w:val="24"/>
          <w:szCs w:val="24"/>
        </w:rPr>
      </w:pPr>
      <w:bookmarkStart w:id="6" w:name="_Toc86842938"/>
      <w:bookmarkStart w:id="7" w:name="_Toc137737850"/>
      <w:r w:rsidRPr="000E62F9">
        <w:rPr>
          <w:rFonts w:cs="Times New Roman"/>
          <w:sz w:val="24"/>
          <w:szCs w:val="24"/>
        </w:rPr>
        <w:t>И</w:t>
      </w:r>
      <w:r w:rsidR="009B0D36" w:rsidRPr="000E62F9">
        <w:rPr>
          <w:rFonts w:cs="Times New Roman"/>
          <w:sz w:val="24"/>
          <w:szCs w:val="24"/>
        </w:rPr>
        <w:t>мпорт</w:t>
      </w:r>
      <w:bookmarkEnd w:id="6"/>
      <w:r w:rsidRPr="000E62F9">
        <w:rPr>
          <w:rFonts w:cs="Times New Roman"/>
          <w:sz w:val="24"/>
          <w:szCs w:val="24"/>
        </w:rPr>
        <w:t xml:space="preserve"> документов в формате УПД</w:t>
      </w:r>
      <w:bookmarkEnd w:id="7"/>
    </w:p>
    <w:p w:rsidR="004D3A23" w:rsidRPr="000E62F9" w:rsidRDefault="00DC5DB7" w:rsidP="00550EA4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bCs/>
          <w:sz w:val="24"/>
          <w:szCs w:val="24"/>
        </w:rPr>
        <w:t>О</w:t>
      </w:r>
      <w:r w:rsidR="004D3A23" w:rsidRPr="000E62F9">
        <w:rPr>
          <w:rFonts w:cs="Times New Roman"/>
          <w:bCs/>
          <w:sz w:val="24"/>
          <w:szCs w:val="24"/>
        </w:rPr>
        <w:t>б</w:t>
      </w:r>
      <w:r w:rsidR="004D3A23" w:rsidRPr="000E62F9">
        <w:rPr>
          <w:rFonts w:cs="Times New Roman"/>
          <w:sz w:val="24"/>
          <w:szCs w:val="24"/>
        </w:rPr>
        <w:t>еспеч</w:t>
      </w:r>
      <w:r w:rsidRPr="000E62F9">
        <w:rPr>
          <w:rFonts w:cs="Times New Roman"/>
          <w:sz w:val="24"/>
          <w:szCs w:val="24"/>
        </w:rPr>
        <w:t>ено наличие</w:t>
      </w:r>
      <w:r w:rsidR="004D3A23" w:rsidRPr="000E62F9">
        <w:rPr>
          <w:rFonts w:cs="Times New Roman"/>
          <w:sz w:val="24"/>
          <w:szCs w:val="24"/>
        </w:rPr>
        <w:t xml:space="preserve"> разны</w:t>
      </w:r>
      <w:r w:rsidRPr="000E62F9">
        <w:rPr>
          <w:rFonts w:cs="Times New Roman"/>
          <w:sz w:val="24"/>
          <w:szCs w:val="24"/>
        </w:rPr>
        <w:t>х</w:t>
      </w:r>
      <w:r w:rsidR="004D3A23" w:rsidRPr="000E62F9">
        <w:rPr>
          <w:rFonts w:cs="Times New Roman"/>
          <w:sz w:val="24"/>
          <w:szCs w:val="24"/>
        </w:rPr>
        <w:t xml:space="preserve"> процедур импорта для разных модулей. В модулях, которые не имеют функциональности склад</w:t>
      </w:r>
      <w:r w:rsidRPr="000E62F9">
        <w:rPr>
          <w:rFonts w:cs="Times New Roman"/>
          <w:sz w:val="24"/>
          <w:szCs w:val="24"/>
        </w:rPr>
        <w:t>ского модуля</w:t>
      </w:r>
      <w:r w:rsidR="004D3A23" w:rsidRPr="000E62F9">
        <w:rPr>
          <w:rFonts w:cs="Times New Roman"/>
          <w:sz w:val="24"/>
          <w:szCs w:val="24"/>
        </w:rPr>
        <w:t>, импорт первичных документов в реестре накладных или в реестре СЧФ с одновременным импортом накладной</w:t>
      </w:r>
      <w:r w:rsidRPr="000E62F9">
        <w:rPr>
          <w:rFonts w:cs="Times New Roman"/>
          <w:sz w:val="24"/>
          <w:szCs w:val="24"/>
        </w:rPr>
        <w:t>,</w:t>
      </w:r>
      <w:r w:rsidR="004D3A23" w:rsidRPr="000E62F9">
        <w:rPr>
          <w:rFonts w:cs="Times New Roman"/>
          <w:sz w:val="24"/>
          <w:szCs w:val="24"/>
        </w:rPr>
        <w:t xml:space="preserve"> невозможен. </w:t>
      </w:r>
      <w:r w:rsidRPr="000E62F9">
        <w:rPr>
          <w:rFonts w:cs="Times New Roman"/>
          <w:sz w:val="24"/>
          <w:szCs w:val="24"/>
        </w:rPr>
        <w:t xml:space="preserve">Выдается соответствующее </w:t>
      </w:r>
      <w:proofErr w:type="gramStart"/>
      <w:r w:rsidRPr="000E62F9">
        <w:rPr>
          <w:rFonts w:cs="Times New Roman"/>
          <w:sz w:val="24"/>
          <w:szCs w:val="24"/>
        </w:rPr>
        <w:t>предупреждение</w:t>
      </w:r>
      <w:proofErr w:type="gramEnd"/>
      <w:r w:rsidR="004D3A23" w:rsidRPr="000E62F9">
        <w:rPr>
          <w:rFonts w:cs="Times New Roman"/>
          <w:sz w:val="24"/>
          <w:szCs w:val="24"/>
        </w:rPr>
        <w:t xml:space="preserve"> и </w:t>
      </w:r>
      <w:r w:rsidRPr="000E62F9">
        <w:rPr>
          <w:rFonts w:cs="Times New Roman"/>
          <w:sz w:val="24"/>
          <w:szCs w:val="24"/>
        </w:rPr>
        <w:t xml:space="preserve">такие документы </w:t>
      </w:r>
      <w:r w:rsidR="004D3A23" w:rsidRPr="000E62F9">
        <w:rPr>
          <w:rFonts w:cs="Times New Roman"/>
          <w:sz w:val="24"/>
          <w:szCs w:val="24"/>
        </w:rPr>
        <w:t>не импортир</w:t>
      </w:r>
      <w:r w:rsidRPr="000E62F9">
        <w:rPr>
          <w:rFonts w:cs="Times New Roman"/>
          <w:sz w:val="24"/>
          <w:szCs w:val="24"/>
        </w:rPr>
        <w:t>уются</w:t>
      </w:r>
      <w:r w:rsidR="004D3A23" w:rsidRPr="000E62F9">
        <w:rPr>
          <w:rFonts w:cs="Times New Roman"/>
          <w:sz w:val="24"/>
          <w:szCs w:val="24"/>
        </w:rPr>
        <w:t>.</w:t>
      </w:r>
    </w:p>
    <w:p w:rsidR="009B0D36" w:rsidRPr="000E62F9" w:rsidRDefault="00B0774D" w:rsidP="00415ACF">
      <w:pPr>
        <w:pStyle w:val="10"/>
        <w:numPr>
          <w:ilvl w:val="1"/>
          <w:numId w:val="23"/>
        </w:numPr>
        <w:spacing w:before="120" w:after="120" w:line="240" w:lineRule="auto"/>
        <w:rPr>
          <w:rFonts w:cs="Times New Roman"/>
          <w:sz w:val="24"/>
          <w:szCs w:val="24"/>
        </w:rPr>
      </w:pPr>
      <w:bookmarkStart w:id="8" w:name="_Toc137737851"/>
      <w:r w:rsidRPr="000E62F9">
        <w:rPr>
          <w:rFonts w:cs="Times New Roman"/>
          <w:sz w:val="24"/>
          <w:szCs w:val="24"/>
        </w:rPr>
        <w:t xml:space="preserve">Импорт </w:t>
      </w:r>
      <w:r w:rsidR="009B0D36" w:rsidRPr="000E62F9">
        <w:rPr>
          <w:rFonts w:cs="Times New Roman"/>
          <w:sz w:val="24"/>
          <w:szCs w:val="24"/>
        </w:rPr>
        <w:t>Накладн</w:t>
      </w:r>
      <w:r w:rsidRPr="000E62F9">
        <w:rPr>
          <w:rFonts w:cs="Times New Roman"/>
          <w:sz w:val="24"/>
          <w:szCs w:val="24"/>
        </w:rPr>
        <w:t>ой</w:t>
      </w:r>
      <w:r w:rsidR="009B0D36" w:rsidRPr="000E62F9">
        <w:rPr>
          <w:rFonts w:cs="Times New Roman"/>
          <w:sz w:val="24"/>
          <w:szCs w:val="24"/>
        </w:rPr>
        <w:t xml:space="preserve"> на приход</w:t>
      </w:r>
      <w:bookmarkEnd w:id="8"/>
    </w:p>
    <w:p w:rsidR="006A170B" w:rsidRDefault="00847F14" w:rsidP="00550EA4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Выполняется в модуле </w:t>
      </w:r>
      <w:r w:rsidR="00380A36" w:rsidRPr="00415ACF">
        <w:rPr>
          <w:rFonts w:cs="Times New Roman"/>
          <w:b/>
          <w:sz w:val="24"/>
          <w:szCs w:val="24"/>
        </w:rPr>
        <w:t>Склад</w:t>
      </w:r>
      <w:r w:rsidRPr="000E62F9">
        <w:rPr>
          <w:rFonts w:cs="Times New Roman"/>
          <w:sz w:val="24"/>
          <w:szCs w:val="24"/>
        </w:rPr>
        <w:t xml:space="preserve">. </w:t>
      </w:r>
      <w:r w:rsidR="006A170B" w:rsidRPr="000E62F9">
        <w:rPr>
          <w:rFonts w:cs="Times New Roman"/>
          <w:sz w:val="24"/>
          <w:szCs w:val="24"/>
        </w:rPr>
        <w:t xml:space="preserve">В реестре Приходных накладных нужно нажать кнопку (см. Рис. </w:t>
      </w:r>
      <w:r w:rsidR="00501C83" w:rsidRPr="000E62F9">
        <w:rPr>
          <w:rFonts w:cs="Times New Roman"/>
          <w:sz w:val="24"/>
          <w:szCs w:val="24"/>
        </w:rPr>
        <w:t>3</w:t>
      </w:r>
      <w:r w:rsidR="006A170B" w:rsidRPr="000E62F9">
        <w:rPr>
          <w:rFonts w:cs="Times New Roman"/>
          <w:sz w:val="24"/>
          <w:szCs w:val="24"/>
        </w:rPr>
        <w:t>.1.1) и выбрать импортируемый файл.</w:t>
      </w:r>
    </w:p>
    <w:p w:rsidR="00A06E56" w:rsidRPr="000E62F9" w:rsidRDefault="00A06E56" w:rsidP="00550EA4">
      <w:pPr>
        <w:ind w:firstLine="708"/>
        <w:rPr>
          <w:rFonts w:cs="Times New Roman"/>
          <w:sz w:val="24"/>
          <w:szCs w:val="24"/>
        </w:rPr>
      </w:pPr>
    </w:p>
    <w:p w:rsidR="006A170B" w:rsidRPr="000E62F9" w:rsidRDefault="006A170B" w:rsidP="00415ACF">
      <w:pPr>
        <w:pStyle w:val="a3"/>
        <w:ind w:left="0" w:firstLine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16575" cy="9683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EA4" w:rsidRPr="000E62F9" w:rsidRDefault="00550EA4" w:rsidP="00976B00">
      <w:pPr>
        <w:pStyle w:val="a3"/>
        <w:spacing w:before="120" w:after="120"/>
        <w:ind w:left="0" w:firstLine="0"/>
        <w:contextualSpacing w:val="0"/>
        <w:jc w:val="center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Рис.</w:t>
      </w:r>
      <w:r w:rsidR="0028704B" w:rsidRPr="000E62F9">
        <w:rPr>
          <w:rFonts w:cs="Times New Roman"/>
          <w:sz w:val="24"/>
          <w:szCs w:val="24"/>
        </w:rPr>
        <w:t>3</w:t>
      </w:r>
      <w:r w:rsidRPr="000E62F9">
        <w:rPr>
          <w:rFonts w:cs="Times New Roman"/>
          <w:sz w:val="24"/>
          <w:szCs w:val="24"/>
        </w:rPr>
        <w:t>.1.1</w:t>
      </w:r>
    </w:p>
    <w:p w:rsidR="000B3D33" w:rsidRPr="000E62F9" w:rsidRDefault="00550EA4" w:rsidP="00550EA4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Далее программа предлагает выбрать несколько вариантов действий. </w:t>
      </w:r>
      <w:r w:rsidR="000B3D33" w:rsidRPr="000E62F9">
        <w:rPr>
          <w:rFonts w:cs="Times New Roman"/>
          <w:sz w:val="24"/>
          <w:szCs w:val="24"/>
        </w:rPr>
        <w:t>Анализ возможных вариантов выполнения процедуры и подтверждения оператором планируемых действий</w:t>
      </w:r>
      <w:r w:rsidRPr="000E62F9">
        <w:rPr>
          <w:rFonts w:cs="Times New Roman"/>
          <w:sz w:val="24"/>
          <w:szCs w:val="24"/>
        </w:rPr>
        <w:t xml:space="preserve"> осуществляется следующим образом</w:t>
      </w:r>
      <w:r w:rsidR="00415ACF">
        <w:rPr>
          <w:rFonts w:cs="Times New Roman"/>
          <w:sz w:val="24"/>
          <w:szCs w:val="24"/>
        </w:rPr>
        <w:t>.</w:t>
      </w:r>
    </w:p>
    <w:p w:rsidR="000B3D33" w:rsidRPr="000E62F9" w:rsidRDefault="000B3D33" w:rsidP="009B0D36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импортируемый файл имеет функцию </w:t>
      </w:r>
      <w:r w:rsidRPr="000E62F9">
        <w:rPr>
          <w:rFonts w:cs="Times New Roman"/>
          <w:b/>
          <w:sz w:val="24"/>
          <w:szCs w:val="24"/>
        </w:rPr>
        <w:t>СЧФДОП</w:t>
      </w:r>
      <w:r w:rsidRPr="000E62F9">
        <w:rPr>
          <w:rFonts w:cs="Times New Roman"/>
          <w:sz w:val="24"/>
          <w:szCs w:val="24"/>
        </w:rPr>
        <w:t xml:space="preserve">, то </w:t>
      </w:r>
      <w:r w:rsidR="008E5BC1" w:rsidRPr="000E62F9">
        <w:rPr>
          <w:rFonts w:cs="Times New Roman"/>
          <w:sz w:val="24"/>
          <w:szCs w:val="24"/>
        </w:rPr>
        <w:t xml:space="preserve">вариант загрузки </w:t>
      </w:r>
      <w:r w:rsidR="00550EA4" w:rsidRPr="000E62F9">
        <w:rPr>
          <w:rFonts w:cs="Times New Roman"/>
          <w:sz w:val="24"/>
          <w:szCs w:val="24"/>
        </w:rPr>
        <w:t xml:space="preserve">(импорта) </w:t>
      </w:r>
      <w:r w:rsidR="008E5BC1" w:rsidRPr="000E62F9">
        <w:rPr>
          <w:rFonts w:cs="Times New Roman"/>
          <w:sz w:val="24"/>
          <w:szCs w:val="24"/>
        </w:rPr>
        <w:t>может быть:</w:t>
      </w:r>
    </w:p>
    <w:p w:rsidR="008E5BC1" w:rsidRPr="000E62F9" w:rsidRDefault="008E5BC1" w:rsidP="00550EA4">
      <w:pPr>
        <w:pStyle w:val="a3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Импортируем </w:t>
      </w:r>
      <w:r w:rsidR="00550EA4" w:rsidRPr="000E62F9">
        <w:rPr>
          <w:rFonts w:cs="Times New Roman"/>
          <w:sz w:val="24"/>
          <w:szCs w:val="24"/>
        </w:rPr>
        <w:t xml:space="preserve">только </w:t>
      </w:r>
      <w:r w:rsidRPr="000E62F9">
        <w:rPr>
          <w:rFonts w:cs="Times New Roman"/>
          <w:sz w:val="24"/>
          <w:szCs w:val="24"/>
        </w:rPr>
        <w:t>первичный документ</w:t>
      </w:r>
      <w:r w:rsidR="00D6079F" w:rsidRPr="000E62F9">
        <w:rPr>
          <w:rFonts w:cs="Times New Roman"/>
          <w:sz w:val="24"/>
          <w:szCs w:val="24"/>
        </w:rPr>
        <w:t>;</w:t>
      </w:r>
    </w:p>
    <w:p w:rsidR="008E5BC1" w:rsidRPr="000E62F9" w:rsidRDefault="008E5BC1" w:rsidP="00550EA4">
      <w:pPr>
        <w:pStyle w:val="a3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Импортируем первичный документ и </w:t>
      </w:r>
      <w:r w:rsidR="00D6079F" w:rsidRPr="000E62F9">
        <w:rPr>
          <w:rFonts w:cs="Times New Roman"/>
          <w:sz w:val="24"/>
          <w:szCs w:val="24"/>
        </w:rPr>
        <w:t>С</w:t>
      </w:r>
      <w:r w:rsidRPr="000E62F9">
        <w:rPr>
          <w:rFonts w:cs="Times New Roman"/>
          <w:sz w:val="24"/>
          <w:szCs w:val="24"/>
        </w:rPr>
        <w:t>чет</w:t>
      </w:r>
      <w:r w:rsidR="00D6079F" w:rsidRPr="000E62F9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>фактуру</w:t>
      </w:r>
      <w:r w:rsidR="00D6079F" w:rsidRPr="000E62F9">
        <w:rPr>
          <w:rFonts w:cs="Times New Roman"/>
          <w:sz w:val="24"/>
          <w:szCs w:val="24"/>
        </w:rPr>
        <w:t>;</w:t>
      </w:r>
    </w:p>
    <w:p w:rsidR="008E5BC1" w:rsidRPr="000E62F9" w:rsidRDefault="008E5BC1" w:rsidP="00550EA4">
      <w:pPr>
        <w:pStyle w:val="a3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Выход;</w:t>
      </w:r>
    </w:p>
    <w:p w:rsidR="008E5BC1" w:rsidRPr="000E62F9" w:rsidRDefault="008E5BC1" w:rsidP="008E5BC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После выбора </w:t>
      </w:r>
      <w:r w:rsidRPr="000E62F9">
        <w:rPr>
          <w:rFonts w:cs="Times New Roman"/>
          <w:b/>
          <w:bCs/>
          <w:sz w:val="24"/>
          <w:szCs w:val="24"/>
        </w:rPr>
        <w:t>варианта 1</w:t>
      </w:r>
      <w:r w:rsidRPr="000E62F9">
        <w:rPr>
          <w:rFonts w:cs="Times New Roman"/>
          <w:sz w:val="24"/>
          <w:szCs w:val="24"/>
        </w:rPr>
        <w:t xml:space="preserve"> </w:t>
      </w:r>
      <w:r w:rsidR="009B0D36" w:rsidRPr="000E62F9">
        <w:rPr>
          <w:rFonts w:cs="Times New Roman"/>
          <w:sz w:val="24"/>
          <w:szCs w:val="24"/>
        </w:rPr>
        <w:t xml:space="preserve">Статус УПД = 2. Функция ДОП. </w:t>
      </w:r>
      <w:r w:rsidR="00550EA4" w:rsidRPr="000E62F9">
        <w:rPr>
          <w:rFonts w:cs="Times New Roman"/>
          <w:sz w:val="24"/>
          <w:szCs w:val="24"/>
        </w:rPr>
        <w:t>Добавляется новый первичный документ. В этом документе с</w:t>
      </w:r>
      <w:r w:rsidRPr="000E62F9">
        <w:rPr>
          <w:rFonts w:cs="Times New Roman"/>
          <w:sz w:val="24"/>
          <w:szCs w:val="24"/>
        </w:rPr>
        <w:t>охраняе</w:t>
      </w:r>
      <w:r w:rsidR="00550EA4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УПД, путь, имя файла в ТФ документа (</w:t>
      </w:r>
      <w:r w:rsidR="00033881" w:rsidRPr="000E62F9">
        <w:rPr>
          <w:rFonts w:cs="Times New Roman"/>
          <w:sz w:val="24"/>
          <w:szCs w:val="24"/>
        </w:rPr>
        <w:t>первичного)</w:t>
      </w:r>
      <w:r w:rsidRPr="000E62F9">
        <w:rPr>
          <w:rFonts w:cs="Times New Roman"/>
          <w:sz w:val="24"/>
          <w:szCs w:val="24"/>
        </w:rPr>
        <w:t>. Выдается сообщение, процедура закончена.</w:t>
      </w:r>
      <w:r w:rsidR="00550EA4" w:rsidRPr="000E62F9">
        <w:rPr>
          <w:rFonts w:cs="Times New Roman"/>
          <w:sz w:val="24"/>
          <w:szCs w:val="24"/>
        </w:rPr>
        <w:t xml:space="preserve"> Складские остатки откорректированы (если необходимо, то уточняются номенклатурные номера, номер склада, МОЛ).</w:t>
      </w:r>
    </w:p>
    <w:p w:rsidR="008E5BC1" w:rsidRPr="000E62F9" w:rsidRDefault="008E5BC1" w:rsidP="008E5BC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После выбора </w:t>
      </w:r>
      <w:r w:rsidRPr="000E62F9">
        <w:rPr>
          <w:rFonts w:cs="Times New Roman"/>
          <w:b/>
          <w:bCs/>
          <w:sz w:val="24"/>
          <w:szCs w:val="24"/>
        </w:rPr>
        <w:t>варианта 2</w:t>
      </w:r>
      <w:r w:rsidRPr="000E62F9">
        <w:rPr>
          <w:rFonts w:cs="Times New Roman"/>
          <w:sz w:val="24"/>
          <w:szCs w:val="24"/>
        </w:rPr>
        <w:t xml:space="preserve"> импортируе</w:t>
      </w:r>
      <w:r w:rsidR="00550EA4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первичный документ (как </w:t>
      </w:r>
      <w:r w:rsidR="00E50CE1">
        <w:rPr>
          <w:rFonts w:cs="Times New Roman"/>
          <w:sz w:val="24"/>
          <w:szCs w:val="24"/>
        </w:rPr>
        <w:t xml:space="preserve">при </w:t>
      </w:r>
      <w:r w:rsidRPr="000E62F9">
        <w:rPr>
          <w:rFonts w:cs="Times New Roman"/>
          <w:sz w:val="24"/>
          <w:szCs w:val="24"/>
        </w:rPr>
        <w:t>вариант</w:t>
      </w:r>
      <w:r w:rsidR="00D6079F" w:rsidRPr="000E62F9">
        <w:rPr>
          <w:rFonts w:cs="Times New Roman"/>
          <w:sz w:val="24"/>
          <w:szCs w:val="24"/>
        </w:rPr>
        <w:t>е</w:t>
      </w:r>
      <w:r w:rsidRPr="000E62F9">
        <w:rPr>
          <w:rFonts w:cs="Times New Roman"/>
          <w:sz w:val="24"/>
          <w:szCs w:val="24"/>
        </w:rPr>
        <w:t xml:space="preserve"> 1), затем проверяе</w:t>
      </w:r>
      <w:r w:rsidR="00550EA4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 тем же номером Счет-фактур</w:t>
      </w:r>
      <w:r w:rsidR="00A71615" w:rsidRPr="000E62F9">
        <w:rPr>
          <w:rFonts w:cs="Times New Roman"/>
          <w:sz w:val="24"/>
          <w:szCs w:val="24"/>
        </w:rPr>
        <w:t>а</w:t>
      </w:r>
      <w:r w:rsidRPr="000E62F9">
        <w:rPr>
          <w:rFonts w:cs="Times New Roman"/>
          <w:sz w:val="24"/>
          <w:szCs w:val="24"/>
        </w:rPr>
        <w:t xml:space="preserve"> на получение. </w:t>
      </w:r>
      <w:r w:rsidR="00DE4E98" w:rsidRPr="000E62F9">
        <w:rPr>
          <w:rFonts w:cs="Times New Roman"/>
          <w:sz w:val="24"/>
          <w:szCs w:val="24"/>
        </w:rPr>
        <w:t xml:space="preserve">Тип документа </w:t>
      </w:r>
      <w:r w:rsidR="00D6079F" w:rsidRPr="000E62F9">
        <w:rPr>
          <w:rFonts w:cs="Times New Roman"/>
          <w:sz w:val="24"/>
          <w:szCs w:val="24"/>
        </w:rPr>
        <w:t>выбирается</w:t>
      </w:r>
      <w:r w:rsidR="00DE4E98" w:rsidRPr="000E62F9">
        <w:rPr>
          <w:rFonts w:cs="Times New Roman"/>
          <w:sz w:val="24"/>
          <w:szCs w:val="24"/>
        </w:rPr>
        <w:t xml:space="preserve"> оператором после подсказки (отношение к книгам СЧФ или СЧФ+ОТГРУЗКА, платим мы). </w:t>
      </w:r>
      <w:r w:rsidRPr="000E62F9">
        <w:rPr>
          <w:rFonts w:cs="Times New Roman"/>
          <w:sz w:val="24"/>
          <w:szCs w:val="24"/>
        </w:rPr>
        <w:t xml:space="preserve">Если </w:t>
      </w:r>
      <w:r w:rsidR="00550EA4" w:rsidRPr="000E62F9">
        <w:rPr>
          <w:rFonts w:cs="Times New Roman"/>
          <w:sz w:val="24"/>
          <w:szCs w:val="24"/>
        </w:rPr>
        <w:t>Счет-фактура уже</w:t>
      </w:r>
      <w:r w:rsidRPr="000E62F9">
        <w:rPr>
          <w:rFonts w:cs="Times New Roman"/>
          <w:sz w:val="24"/>
          <w:szCs w:val="24"/>
        </w:rPr>
        <w:t xml:space="preserve"> есть, выдае</w:t>
      </w:r>
      <w:r w:rsidR="00550EA4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сообщение</w:t>
      </w:r>
      <w:r w:rsidR="00507A3B" w:rsidRPr="000E62F9">
        <w:rPr>
          <w:rFonts w:cs="Times New Roman"/>
          <w:sz w:val="24"/>
          <w:szCs w:val="24"/>
        </w:rPr>
        <w:t>, процедура закончена.</w:t>
      </w:r>
    </w:p>
    <w:p w:rsidR="00033881" w:rsidRPr="000E62F9" w:rsidRDefault="00033881" w:rsidP="008E5BC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СЧФ на получение в реестре </w:t>
      </w:r>
      <w:r w:rsidR="00550EA4" w:rsidRPr="000E62F9">
        <w:rPr>
          <w:rFonts w:cs="Times New Roman"/>
          <w:sz w:val="24"/>
          <w:szCs w:val="24"/>
        </w:rPr>
        <w:t xml:space="preserve">еще </w:t>
      </w:r>
      <w:r w:rsidRPr="000E62F9">
        <w:rPr>
          <w:rFonts w:cs="Times New Roman"/>
          <w:sz w:val="24"/>
          <w:szCs w:val="24"/>
        </w:rPr>
        <w:t>нет, то дополняе</w:t>
      </w:r>
      <w:r w:rsidR="00550EA4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реестр счетов-фактур полученным документом. Сохраняе</w:t>
      </w:r>
      <w:r w:rsidR="00550EA4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 в счете-фактуре (Статус 3), путь, имя файла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>в ТФ документа (счет-фактура). Выдается сообщение, процедура закончена.</w:t>
      </w:r>
    </w:p>
    <w:p w:rsidR="00033881" w:rsidRPr="000E62F9" w:rsidRDefault="00033881" w:rsidP="00033881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импортируемый файл имеет функцию </w:t>
      </w:r>
      <w:proofErr w:type="gramStart"/>
      <w:r w:rsidRPr="000E62F9">
        <w:rPr>
          <w:rFonts w:cs="Times New Roman"/>
          <w:sz w:val="24"/>
          <w:szCs w:val="24"/>
        </w:rPr>
        <w:t>ДОП</w:t>
      </w:r>
      <w:proofErr w:type="gramEnd"/>
      <w:r w:rsidRPr="000E62F9">
        <w:rPr>
          <w:rFonts w:cs="Times New Roman"/>
          <w:sz w:val="24"/>
          <w:szCs w:val="24"/>
        </w:rPr>
        <w:t>, то вариант загрузки может быть только 1, и, следовательно, Статус УПД = 2. Функция ДОП. Сохраняе</w:t>
      </w:r>
      <w:r w:rsidR="00D77116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УПД, путь, имя файла и т.д.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>в ТФ документа (первичного). Выдается сообщение, процедура закончена.</w:t>
      </w:r>
    </w:p>
    <w:p w:rsidR="00033881" w:rsidRPr="000E62F9" w:rsidRDefault="00033881" w:rsidP="00033881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Если импортируемый файл имеет функцию СЧФ, то вариантов нет – выдае</w:t>
      </w:r>
      <w:r w:rsidR="00D77116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сообщение, что импорт счетов</w:t>
      </w:r>
      <w:r w:rsidR="00D6079F" w:rsidRPr="000E62F9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>фактур выполняется из соответствующего реестра. Выдается сообщение, процедура закончена.</w:t>
      </w:r>
    </w:p>
    <w:p w:rsidR="00033881" w:rsidRPr="000E62F9" w:rsidRDefault="00350A1D" w:rsidP="009B0D36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При импорте Актов (входящих) действия оператора аналогичны, но выполняются из соответствующего реестра.</w:t>
      </w:r>
    </w:p>
    <w:p w:rsidR="00CC2093" w:rsidRPr="000E62F9" w:rsidRDefault="008B64A5" w:rsidP="00CC2093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После выбора </w:t>
      </w:r>
      <w:r w:rsidRPr="000E62F9">
        <w:rPr>
          <w:rFonts w:cs="Times New Roman"/>
          <w:b/>
          <w:bCs/>
          <w:sz w:val="24"/>
          <w:szCs w:val="24"/>
        </w:rPr>
        <w:t xml:space="preserve">варианта 3 </w:t>
      </w:r>
      <w:r w:rsidRPr="000E62F9">
        <w:rPr>
          <w:rFonts w:cs="Times New Roman"/>
          <w:sz w:val="24"/>
          <w:szCs w:val="24"/>
        </w:rPr>
        <w:t>импорт не происходит.</w:t>
      </w:r>
    </w:p>
    <w:p w:rsidR="00F041D5" w:rsidRPr="000E62F9" w:rsidRDefault="00B12C70" w:rsidP="00415ACF">
      <w:pPr>
        <w:pStyle w:val="10"/>
        <w:numPr>
          <w:ilvl w:val="1"/>
          <w:numId w:val="23"/>
        </w:numPr>
        <w:spacing w:before="120" w:after="120" w:line="240" w:lineRule="auto"/>
        <w:rPr>
          <w:rFonts w:cs="Times New Roman"/>
          <w:sz w:val="24"/>
          <w:szCs w:val="24"/>
        </w:rPr>
      </w:pPr>
      <w:bookmarkStart w:id="9" w:name="_Toc137737852"/>
      <w:r w:rsidRPr="000E62F9">
        <w:rPr>
          <w:rFonts w:cs="Times New Roman"/>
          <w:sz w:val="24"/>
          <w:szCs w:val="24"/>
        </w:rPr>
        <w:t xml:space="preserve">Импорт </w:t>
      </w:r>
      <w:r w:rsidR="00F041D5" w:rsidRPr="000E62F9">
        <w:rPr>
          <w:rFonts w:cs="Times New Roman"/>
          <w:sz w:val="24"/>
          <w:szCs w:val="24"/>
        </w:rPr>
        <w:t>СЧФ на приход</w:t>
      </w:r>
      <w:bookmarkEnd w:id="9"/>
    </w:p>
    <w:p w:rsidR="003706B8" w:rsidRDefault="003706B8" w:rsidP="003706B8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Выполняется в </w:t>
      </w:r>
      <w:r w:rsidRPr="00415ACF">
        <w:rPr>
          <w:rFonts w:cs="Times New Roman"/>
          <w:b/>
          <w:sz w:val="24"/>
          <w:szCs w:val="24"/>
        </w:rPr>
        <w:t xml:space="preserve">модуле </w:t>
      </w:r>
      <w:r w:rsidR="00380A36" w:rsidRPr="00415ACF">
        <w:rPr>
          <w:rFonts w:cs="Times New Roman"/>
          <w:b/>
          <w:sz w:val="24"/>
          <w:szCs w:val="24"/>
        </w:rPr>
        <w:t>Склад</w:t>
      </w:r>
      <w:r w:rsidR="00415ACF">
        <w:rPr>
          <w:rFonts w:cs="Times New Roman"/>
          <w:sz w:val="24"/>
          <w:szCs w:val="24"/>
        </w:rPr>
        <w:t>,</w:t>
      </w:r>
      <w:r w:rsidR="00EA057F" w:rsidRPr="000E62F9">
        <w:rPr>
          <w:rFonts w:cs="Times New Roman"/>
          <w:sz w:val="24"/>
          <w:szCs w:val="24"/>
        </w:rPr>
        <w:t xml:space="preserve"> и в модуле </w:t>
      </w:r>
      <w:r w:rsidR="00380A36" w:rsidRPr="00415ACF">
        <w:rPr>
          <w:rFonts w:cs="Times New Roman"/>
          <w:b/>
          <w:sz w:val="24"/>
          <w:szCs w:val="24"/>
        </w:rPr>
        <w:t>Бухгалтери</w:t>
      </w:r>
      <w:r w:rsidR="00380A36" w:rsidRPr="000E62F9">
        <w:rPr>
          <w:rFonts w:cs="Times New Roman"/>
          <w:sz w:val="24"/>
          <w:szCs w:val="24"/>
        </w:rPr>
        <w:t>я</w:t>
      </w:r>
      <w:r w:rsidRPr="000E62F9">
        <w:rPr>
          <w:rFonts w:cs="Times New Roman"/>
          <w:sz w:val="24"/>
          <w:szCs w:val="24"/>
        </w:rPr>
        <w:t xml:space="preserve">. В </w:t>
      </w:r>
      <w:r w:rsidR="00EA057F" w:rsidRPr="000E62F9">
        <w:rPr>
          <w:rFonts w:cs="Times New Roman"/>
          <w:sz w:val="24"/>
          <w:szCs w:val="24"/>
        </w:rPr>
        <w:t xml:space="preserve">соответствующих </w:t>
      </w:r>
      <w:r w:rsidRPr="000E62F9">
        <w:rPr>
          <w:rFonts w:cs="Times New Roman"/>
          <w:sz w:val="24"/>
          <w:szCs w:val="24"/>
        </w:rPr>
        <w:t>реестр</w:t>
      </w:r>
      <w:r w:rsidR="00EA057F" w:rsidRPr="000E62F9">
        <w:rPr>
          <w:rFonts w:cs="Times New Roman"/>
          <w:sz w:val="24"/>
          <w:szCs w:val="24"/>
        </w:rPr>
        <w:t>ах</w:t>
      </w:r>
      <w:r w:rsidRPr="000E62F9">
        <w:rPr>
          <w:rFonts w:cs="Times New Roman"/>
          <w:sz w:val="24"/>
          <w:szCs w:val="24"/>
        </w:rPr>
        <w:t xml:space="preserve"> нужно нажать кнопку </w:t>
      </w:r>
      <w:r w:rsidR="00F57084" w:rsidRPr="00F57084">
        <w:rPr>
          <w:rFonts w:cs="Times New Roman"/>
          <w:b/>
          <w:sz w:val="24"/>
          <w:szCs w:val="24"/>
        </w:rPr>
        <w:t xml:space="preserve">Импорт из </w:t>
      </w:r>
      <w:r w:rsidR="00F57084" w:rsidRPr="00F57084">
        <w:rPr>
          <w:rFonts w:cs="Times New Roman"/>
          <w:b/>
          <w:sz w:val="24"/>
          <w:szCs w:val="24"/>
          <w:lang w:val="en-US"/>
        </w:rPr>
        <w:t>XML</w:t>
      </w:r>
      <w:r w:rsidR="00F57084">
        <w:rPr>
          <w:rFonts w:cs="Times New Roman"/>
          <w:sz w:val="24"/>
          <w:szCs w:val="24"/>
        </w:rPr>
        <w:t xml:space="preserve"> на панели инструментов </w:t>
      </w:r>
      <w:r w:rsidRPr="000E62F9">
        <w:rPr>
          <w:rFonts w:cs="Times New Roman"/>
          <w:sz w:val="24"/>
          <w:szCs w:val="24"/>
        </w:rPr>
        <w:t xml:space="preserve">(см. Рис. </w:t>
      </w:r>
      <w:r w:rsidR="00501C83" w:rsidRPr="000E62F9">
        <w:rPr>
          <w:rFonts w:cs="Times New Roman"/>
          <w:sz w:val="24"/>
          <w:szCs w:val="24"/>
        </w:rPr>
        <w:t>3</w:t>
      </w:r>
      <w:r w:rsidRPr="000E62F9">
        <w:rPr>
          <w:rFonts w:cs="Times New Roman"/>
          <w:sz w:val="24"/>
          <w:szCs w:val="24"/>
        </w:rPr>
        <w:t>.</w:t>
      </w:r>
      <w:r w:rsidR="00415ACF">
        <w:rPr>
          <w:rFonts w:cs="Times New Roman"/>
          <w:sz w:val="24"/>
          <w:szCs w:val="24"/>
        </w:rPr>
        <w:t>2</w:t>
      </w:r>
      <w:r w:rsidRPr="000E62F9">
        <w:rPr>
          <w:rFonts w:cs="Times New Roman"/>
          <w:sz w:val="24"/>
          <w:szCs w:val="24"/>
        </w:rPr>
        <w:t>.</w:t>
      </w:r>
      <w:r w:rsidR="00976B00">
        <w:rPr>
          <w:rFonts w:cs="Times New Roman"/>
          <w:sz w:val="24"/>
          <w:szCs w:val="24"/>
        </w:rPr>
        <w:t>1</w:t>
      </w:r>
      <w:r w:rsidRPr="000E62F9">
        <w:rPr>
          <w:rFonts w:cs="Times New Roman"/>
          <w:sz w:val="24"/>
          <w:szCs w:val="24"/>
        </w:rPr>
        <w:t>) и выбрать импортируемый файл</w:t>
      </w:r>
      <w:r w:rsidR="00EA057F" w:rsidRPr="000E62F9">
        <w:rPr>
          <w:rFonts w:cs="Times New Roman"/>
          <w:sz w:val="24"/>
          <w:szCs w:val="24"/>
        </w:rPr>
        <w:t xml:space="preserve"> (или файлы)</w:t>
      </w:r>
      <w:r w:rsidRPr="000E62F9">
        <w:rPr>
          <w:rFonts w:cs="Times New Roman"/>
          <w:sz w:val="24"/>
          <w:szCs w:val="24"/>
        </w:rPr>
        <w:t>.</w:t>
      </w:r>
      <w:r w:rsidR="00F57084">
        <w:rPr>
          <w:rFonts w:cs="Times New Roman"/>
          <w:sz w:val="24"/>
          <w:szCs w:val="24"/>
        </w:rPr>
        <w:t xml:space="preserve"> </w:t>
      </w:r>
    </w:p>
    <w:p w:rsidR="00EA057F" w:rsidRPr="000E62F9" w:rsidRDefault="00E13AB7" w:rsidP="00E13AB7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Далее, в зависимости от того, какую функцию имеет выбранный файл для импорта, происходит а</w:t>
      </w:r>
      <w:r w:rsidR="00EA057F" w:rsidRPr="000E62F9">
        <w:rPr>
          <w:rFonts w:cs="Times New Roman"/>
          <w:sz w:val="24"/>
          <w:szCs w:val="24"/>
        </w:rPr>
        <w:t>нализ возможных вариантов выполнения процедуры и подтверждения оператором планируемых действий о</w:t>
      </w:r>
      <w:r w:rsidR="00415ACF">
        <w:rPr>
          <w:rFonts w:cs="Times New Roman"/>
          <w:sz w:val="24"/>
          <w:szCs w:val="24"/>
        </w:rPr>
        <w:t>существляется следующим образом.</w:t>
      </w:r>
    </w:p>
    <w:p w:rsidR="008C471F" w:rsidRDefault="008C471F" w:rsidP="00E13AB7">
      <w:pPr>
        <w:spacing w:after="120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импортируемый файл </w:t>
      </w:r>
      <w:r w:rsidR="00DE4E98" w:rsidRPr="000E62F9">
        <w:rPr>
          <w:rFonts w:cs="Times New Roman"/>
          <w:sz w:val="24"/>
          <w:szCs w:val="24"/>
        </w:rPr>
        <w:t xml:space="preserve">получен от продавца и </w:t>
      </w:r>
      <w:r w:rsidRPr="000E62F9">
        <w:rPr>
          <w:rFonts w:cs="Times New Roman"/>
          <w:sz w:val="24"/>
          <w:szCs w:val="24"/>
        </w:rPr>
        <w:t xml:space="preserve">имеет функцию </w:t>
      </w:r>
      <w:r w:rsidRPr="000E62F9">
        <w:rPr>
          <w:rFonts w:cs="Times New Roman"/>
          <w:b/>
          <w:sz w:val="24"/>
          <w:szCs w:val="24"/>
        </w:rPr>
        <w:t>СЧФДОП</w:t>
      </w:r>
      <w:r w:rsidRPr="000E62F9">
        <w:rPr>
          <w:rFonts w:cs="Times New Roman"/>
          <w:sz w:val="24"/>
          <w:szCs w:val="24"/>
        </w:rPr>
        <w:t>,</w:t>
      </w:r>
      <w:r w:rsidR="00E13AB7">
        <w:rPr>
          <w:rFonts w:cs="Times New Roman"/>
          <w:sz w:val="24"/>
          <w:szCs w:val="24"/>
        </w:rPr>
        <w:t xml:space="preserve"> то на экран выводится форма для выбора варианта импорта, как показано на рисунке ниже.</w:t>
      </w:r>
    </w:p>
    <w:p w:rsidR="00E13AB7" w:rsidRDefault="00E13AB7" w:rsidP="00E13AB7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10225" cy="279181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32" cy="27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B7" w:rsidRDefault="00E13AB7" w:rsidP="00E13AB7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3.2.1</w:t>
      </w:r>
    </w:p>
    <w:p w:rsidR="00E13AB7" w:rsidRPr="00E13AB7" w:rsidRDefault="00B20697" w:rsidP="00E13AB7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этом</w:t>
      </w:r>
      <w:r w:rsidR="00E13AB7">
        <w:rPr>
          <w:rFonts w:cs="Times New Roman"/>
          <w:sz w:val="24"/>
          <w:szCs w:val="24"/>
        </w:rPr>
        <w:t xml:space="preserve"> нужно выбрать один из трех возможных вариантов</w:t>
      </w:r>
      <w:r w:rsidR="00E13AB7" w:rsidRPr="00E13AB7">
        <w:rPr>
          <w:rFonts w:cs="Times New Roman"/>
          <w:sz w:val="24"/>
          <w:szCs w:val="24"/>
        </w:rPr>
        <w:t>:</w:t>
      </w:r>
    </w:p>
    <w:p w:rsidR="008C471F" w:rsidRPr="000E62F9" w:rsidRDefault="008C471F" w:rsidP="00E13AB7">
      <w:pPr>
        <w:pStyle w:val="a3"/>
        <w:numPr>
          <w:ilvl w:val="0"/>
          <w:numId w:val="20"/>
        </w:numPr>
        <w:ind w:left="993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Импортируем только счет-фактуру</w:t>
      </w:r>
      <w:r w:rsidR="00D2784E" w:rsidRPr="000E62F9">
        <w:rPr>
          <w:rFonts w:cs="Times New Roman"/>
          <w:sz w:val="24"/>
          <w:szCs w:val="24"/>
        </w:rPr>
        <w:t>;</w:t>
      </w:r>
    </w:p>
    <w:p w:rsidR="008C471F" w:rsidRPr="000E62F9" w:rsidRDefault="008C471F" w:rsidP="00E13AB7">
      <w:pPr>
        <w:pStyle w:val="a3"/>
        <w:numPr>
          <w:ilvl w:val="0"/>
          <w:numId w:val="20"/>
        </w:numPr>
        <w:ind w:left="993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Импортируем счет</w:t>
      </w:r>
      <w:r w:rsidR="00D2784E" w:rsidRPr="000E62F9">
        <w:rPr>
          <w:rFonts w:cs="Times New Roman"/>
          <w:sz w:val="24"/>
          <w:szCs w:val="24"/>
        </w:rPr>
        <w:t>-</w:t>
      </w:r>
      <w:r w:rsidRPr="000E62F9">
        <w:rPr>
          <w:rFonts w:cs="Times New Roman"/>
          <w:sz w:val="24"/>
          <w:szCs w:val="24"/>
        </w:rPr>
        <w:t>фактуру и первичный документ</w:t>
      </w:r>
      <w:r w:rsidR="00D2784E" w:rsidRPr="000E62F9">
        <w:rPr>
          <w:rFonts w:cs="Times New Roman"/>
          <w:sz w:val="24"/>
          <w:szCs w:val="24"/>
        </w:rPr>
        <w:t>.</w:t>
      </w:r>
      <w:r w:rsidR="00DE4E98" w:rsidRPr="000E62F9">
        <w:rPr>
          <w:rFonts w:cs="Times New Roman"/>
          <w:sz w:val="24"/>
          <w:szCs w:val="24"/>
        </w:rPr>
        <w:t xml:space="preserve"> Тип первичного документа подсказывае</w:t>
      </w:r>
      <w:r w:rsidR="00EA057F" w:rsidRPr="000E62F9">
        <w:rPr>
          <w:rFonts w:cs="Times New Roman"/>
          <w:sz w:val="24"/>
          <w:szCs w:val="24"/>
        </w:rPr>
        <w:t>тся</w:t>
      </w:r>
      <w:r w:rsidR="00DE4E98" w:rsidRPr="000E62F9">
        <w:rPr>
          <w:rFonts w:cs="Times New Roman"/>
          <w:sz w:val="24"/>
          <w:szCs w:val="24"/>
        </w:rPr>
        <w:t>, оператор выбирает</w:t>
      </w:r>
      <w:r w:rsidR="00D2784E" w:rsidRPr="000E62F9">
        <w:rPr>
          <w:rFonts w:cs="Times New Roman"/>
          <w:sz w:val="24"/>
          <w:szCs w:val="24"/>
        </w:rPr>
        <w:t>;</w:t>
      </w:r>
    </w:p>
    <w:p w:rsidR="008C471F" w:rsidRDefault="00F57084" w:rsidP="00E13AB7">
      <w:pPr>
        <w:pStyle w:val="a3"/>
        <w:numPr>
          <w:ilvl w:val="0"/>
          <w:numId w:val="20"/>
        </w:numPr>
        <w:ind w:left="99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Выход.</w:t>
      </w:r>
    </w:p>
    <w:p w:rsidR="008C471F" w:rsidRPr="000E62F9" w:rsidRDefault="008C471F" w:rsidP="008C471F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После выбора </w:t>
      </w:r>
      <w:r w:rsidRPr="000E62F9">
        <w:rPr>
          <w:rFonts w:cs="Times New Roman"/>
          <w:b/>
          <w:bCs/>
          <w:sz w:val="24"/>
          <w:szCs w:val="24"/>
        </w:rPr>
        <w:t>варианта 1</w:t>
      </w:r>
      <w:r w:rsidRPr="000E62F9">
        <w:rPr>
          <w:rFonts w:cs="Times New Roman"/>
          <w:sz w:val="24"/>
          <w:szCs w:val="24"/>
        </w:rPr>
        <w:t xml:space="preserve"> Статус УПД = 3. Функция СЧФ. Сохраняе</w:t>
      </w:r>
      <w:r w:rsidR="00EA057F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УПД, путь, имя файла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 xml:space="preserve">в </w:t>
      </w:r>
      <w:r w:rsidR="00A06E56" w:rsidRPr="000E62F9">
        <w:rPr>
          <w:rFonts w:cs="Times New Roman"/>
          <w:sz w:val="24"/>
          <w:szCs w:val="24"/>
        </w:rPr>
        <w:t xml:space="preserve">ТФ документа (счет-фактура). </w:t>
      </w:r>
      <w:r w:rsidRPr="000E62F9">
        <w:rPr>
          <w:rFonts w:cs="Times New Roman"/>
          <w:sz w:val="24"/>
          <w:szCs w:val="24"/>
        </w:rPr>
        <w:t>Выдается сообщение, процедура закончена.</w:t>
      </w:r>
    </w:p>
    <w:p w:rsidR="008C471F" w:rsidRPr="000E62F9" w:rsidRDefault="008C471F" w:rsidP="008C471F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После выбора </w:t>
      </w:r>
      <w:r w:rsidRPr="000E62F9">
        <w:rPr>
          <w:rFonts w:cs="Times New Roman"/>
          <w:b/>
          <w:bCs/>
          <w:sz w:val="24"/>
          <w:szCs w:val="24"/>
        </w:rPr>
        <w:t>варианта 2</w:t>
      </w:r>
      <w:r w:rsidRPr="000E62F9">
        <w:rPr>
          <w:rFonts w:cs="Times New Roman"/>
          <w:sz w:val="24"/>
          <w:szCs w:val="24"/>
        </w:rPr>
        <w:t xml:space="preserve"> импортируем </w:t>
      </w:r>
      <w:r w:rsidR="00DE4E98" w:rsidRPr="000E62F9">
        <w:rPr>
          <w:rFonts w:cs="Times New Roman"/>
          <w:sz w:val="24"/>
          <w:szCs w:val="24"/>
        </w:rPr>
        <w:t>счет</w:t>
      </w:r>
      <w:r w:rsidR="004370D1" w:rsidRPr="000E62F9">
        <w:rPr>
          <w:rFonts w:cs="Times New Roman"/>
          <w:sz w:val="24"/>
          <w:szCs w:val="24"/>
        </w:rPr>
        <w:t>-</w:t>
      </w:r>
      <w:r w:rsidR="00DE4E98" w:rsidRPr="000E62F9">
        <w:rPr>
          <w:rFonts w:cs="Times New Roman"/>
          <w:sz w:val="24"/>
          <w:szCs w:val="24"/>
        </w:rPr>
        <w:t>фактуру</w:t>
      </w:r>
      <w:r w:rsidRPr="000E62F9">
        <w:rPr>
          <w:rFonts w:cs="Times New Roman"/>
          <w:sz w:val="24"/>
          <w:szCs w:val="24"/>
        </w:rPr>
        <w:t xml:space="preserve"> (как вариант 1), затем проверяем с тем же номером </w:t>
      </w:r>
      <w:r w:rsidR="00DE4E98" w:rsidRPr="000E62F9">
        <w:rPr>
          <w:rFonts w:cs="Times New Roman"/>
          <w:sz w:val="24"/>
          <w:szCs w:val="24"/>
        </w:rPr>
        <w:t>первичный документ</w:t>
      </w:r>
      <w:r w:rsidRPr="000E62F9">
        <w:rPr>
          <w:rFonts w:cs="Times New Roman"/>
          <w:sz w:val="24"/>
          <w:szCs w:val="24"/>
        </w:rPr>
        <w:t xml:space="preserve">. </w:t>
      </w:r>
      <w:r w:rsidR="00DE4E98" w:rsidRPr="000E62F9">
        <w:rPr>
          <w:rFonts w:cs="Times New Roman"/>
          <w:sz w:val="24"/>
          <w:szCs w:val="24"/>
        </w:rPr>
        <w:t xml:space="preserve">Тип первичного документа (среди </w:t>
      </w:r>
      <w:proofErr w:type="gramStart"/>
      <w:r w:rsidR="00DE4E98" w:rsidRPr="000E62F9">
        <w:rPr>
          <w:rFonts w:cs="Times New Roman"/>
          <w:sz w:val="24"/>
          <w:szCs w:val="24"/>
        </w:rPr>
        <w:t>имеющих</w:t>
      </w:r>
      <w:proofErr w:type="gramEnd"/>
      <w:r w:rsidR="00DE4E98" w:rsidRPr="000E62F9">
        <w:rPr>
          <w:rFonts w:cs="Times New Roman"/>
          <w:sz w:val="24"/>
          <w:szCs w:val="24"/>
        </w:rPr>
        <w:t xml:space="preserve"> отношение к книгам как отгрузка, платим мы) уже выбран оператором. </w:t>
      </w:r>
      <w:r w:rsidRPr="000E62F9">
        <w:rPr>
          <w:rFonts w:cs="Times New Roman"/>
          <w:sz w:val="24"/>
          <w:szCs w:val="24"/>
        </w:rPr>
        <w:t xml:space="preserve">Если </w:t>
      </w:r>
      <w:r w:rsidR="00632176">
        <w:rPr>
          <w:rFonts w:cs="Times New Roman"/>
          <w:sz w:val="24"/>
          <w:szCs w:val="24"/>
        </w:rPr>
        <w:t xml:space="preserve">первичный документ </w:t>
      </w:r>
      <w:r w:rsidRPr="000E62F9">
        <w:rPr>
          <w:rFonts w:cs="Times New Roman"/>
          <w:sz w:val="24"/>
          <w:szCs w:val="24"/>
        </w:rPr>
        <w:t xml:space="preserve">уже </w:t>
      </w:r>
      <w:r w:rsidR="00632176">
        <w:rPr>
          <w:rFonts w:cs="Times New Roman"/>
          <w:sz w:val="24"/>
          <w:szCs w:val="24"/>
        </w:rPr>
        <w:t>импортирован</w:t>
      </w:r>
      <w:r w:rsidRPr="000E62F9">
        <w:rPr>
          <w:rFonts w:cs="Times New Roman"/>
          <w:sz w:val="24"/>
          <w:szCs w:val="24"/>
        </w:rPr>
        <w:t xml:space="preserve">, </w:t>
      </w:r>
      <w:r w:rsidR="00632176">
        <w:rPr>
          <w:rFonts w:cs="Times New Roman"/>
          <w:sz w:val="24"/>
          <w:szCs w:val="24"/>
        </w:rPr>
        <w:t xml:space="preserve">то </w:t>
      </w:r>
      <w:r w:rsidRPr="000E62F9">
        <w:rPr>
          <w:rFonts w:cs="Times New Roman"/>
          <w:sz w:val="24"/>
          <w:szCs w:val="24"/>
        </w:rPr>
        <w:t>выдае</w:t>
      </w:r>
      <w:r w:rsidR="00632176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сообщение, процедура закончена;</w:t>
      </w:r>
    </w:p>
    <w:p w:rsidR="008C471F" w:rsidRPr="000E62F9" w:rsidRDefault="008C471F" w:rsidP="008C471F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</w:t>
      </w:r>
      <w:r w:rsidR="00BD6D5F" w:rsidRPr="000E62F9">
        <w:rPr>
          <w:rFonts w:cs="Times New Roman"/>
          <w:sz w:val="24"/>
          <w:szCs w:val="24"/>
        </w:rPr>
        <w:t xml:space="preserve">первичного документа </w:t>
      </w:r>
      <w:r w:rsidRPr="000E62F9">
        <w:rPr>
          <w:rFonts w:cs="Times New Roman"/>
          <w:sz w:val="24"/>
          <w:szCs w:val="24"/>
        </w:rPr>
        <w:t xml:space="preserve">в реестре нет, то </w:t>
      </w:r>
      <w:r w:rsidR="00632176">
        <w:rPr>
          <w:rFonts w:cs="Times New Roman"/>
          <w:sz w:val="24"/>
          <w:szCs w:val="24"/>
        </w:rPr>
        <w:t xml:space="preserve">соответствующий </w:t>
      </w:r>
      <w:r w:rsidRPr="000E62F9">
        <w:rPr>
          <w:rFonts w:cs="Times New Roman"/>
          <w:sz w:val="24"/>
          <w:szCs w:val="24"/>
        </w:rPr>
        <w:t xml:space="preserve">реестр </w:t>
      </w:r>
      <w:r w:rsidR="00632176">
        <w:rPr>
          <w:rFonts w:cs="Times New Roman"/>
          <w:sz w:val="24"/>
          <w:szCs w:val="24"/>
        </w:rPr>
        <w:t xml:space="preserve">дополняется </w:t>
      </w:r>
      <w:r w:rsidRPr="000E62F9">
        <w:rPr>
          <w:rFonts w:cs="Times New Roman"/>
          <w:sz w:val="24"/>
          <w:szCs w:val="24"/>
        </w:rPr>
        <w:t>полученным документом. Сохраняе</w:t>
      </w:r>
      <w:r w:rsidR="00632176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 в </w:t>
      </w:r>
      <w:r w:rsidR="00BD6D5F" w:rsidRPr="000E62F9">
        <w:rPr>
          <w:rFonts w:cs="Times New Roman"/>
          <w:sz w:val="24"/>
          <w:szCs w:val="24"/>
        </w:rPr>
        <w:t>документе</w:t>
      </w:r>
      <w:r w:rsidRPr="000E62F9">
        <w:rPr>
          <w:rFonts w:cs="Times New Roman"/>
          <w:sz w:val="24"/>
          <w:szCs w:val="24"/>
        </w:rPr>
        <w:t xml:space="preserve"> (Статус </w:t>
      </w:r>
      <w:r w:rsidR="00BD6D5F" w:rsidRPr="000E62F9">
        <w:rPr>
          <w:rFonts w:cs="Times New Roman"/>
          <w:sz w:val="24"/>
          <w:szCs w:val="24"/>
        </w:rPr>
        <w:t>2</w:t>
      </w:r>
      <w:r w:rsidRPr="000E62F9">
        <w:rPr>
          <w:rFonts w:cs="Times New Roman"/>
          <w:sz w:val="24"/>
          <w:szCs w:val="24"/>
        </w:rPr>
        <w:t>), путь, и</w:t>
      </w:r>
      <w:r w:rsidR="00BD6D5F" w:rsidRPr="000E62F9">
        <w:rPr>
          <w:rFonts w:cs="Times New Roman"/>
          <w:sz w:val="24"/>
          <w:szCs w:val="24"/>
        </w:rPr>
        <w:t>мя файла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="00BD6D5F" w:rsidRPr="000E62F9">
        <w:rPr>
          <w:rFonts w:cs="Times New Roman"/>
          <w:sz w:val="24"/>
          <w:szCs w:val="24"/>
        </w:rPr>
        <w:t>в ТФ документа</w:t>
      </w:r>
      <w:r w:rsidRPr="000E62F9">
        <w:rPr>
          <w:rFonts w:cs="Times New Roman"/>
          <w:sz w:val="24"/>
          <w:szCs w:val="24"/>
        </w:rPr>
        <w:t>. Выдается сообщение, процедура закончена.</w:t>
      </w:r>
    </w:p>
    <w:p w:rsidR="008C471F" w:rsidRPr="000E62F9" w:rsidRDefault="008C471F" w:rsidP="008C471F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импортируемый файл имеет функцию </w:t>
      </w:r>
      <w:r w:rsidR="00BD6D5F" w:rsidRPr="000E62F9">
        <w:rPr>
          <w:rFonts w:cs="Times New Roman"/>
          <w:bCs/>
          <w:sz w:val="24"/>
          <w:szCs w:val="24"/>
        </w:rPr>
        <w:t>СЧФ</w:t>
      </w:r>
      <w:r w:rsidRPr="000E62F9">
        <w:rPr>
          <w:rFonts w:cs="Times New Roman"/>
          <w:sz w:val="24"/>
          <w:szCs w:val="24"/>
        </w:rPr>
        <w:t xml:space="preserve">, то вариант загрузки может быть только 1, и, следовательно, Статус УПД = </w:t>
      </w:r>
      <w:r w:rsidR="00BD6D5F" w:rsidRPr="000E62F9">
        <w:rPr>
          <w:rFonts w:cs="Times New Roman"/>
          <w:sz w:val="24"/>
          <w:szCs w:val="24"/>
        </w:rPr>
        <w:t>3</w:t>
      </w:r>
      <w:r w:rsidRPr="000E62F9">
        <w:rPr>
          <w:rFonts w:cs="Times New Roman"/>
          <w:sz w:val="24"/>
          <w:szCs w:val="24"/>
        </w:rPr>
        <w:t xml:space="preserve">. Функция </w:t>
      </w:r>
      <w:r w:rsidR="00BD6D5F" w:rsidRPr="000E62F9">
        <w:rPr>
          <w:rFonts w:cs="Times New Roman"/>
          <w:sz w:val="24"/>
          <w:szCs w:val="24"/>
        </w:rPr>
        <w:t>СЧФ</w:t>
      </w:r>
      <w:r w:rsidRPr="000E62F9">
        <w:rPr>
          <w:rFonts w:cs="Times New Roman"/>
          <w:sz w:val="24"/>
          <w:szCs w:val="24"/>
        </w:rPr>
        <w:t>.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>Сохраняе</w:t>
      </w:r>
      <w:r w:rsidR="00EA057F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статус УПД, путь, имя файла в </w:t>
      </w:r>
      <w:r w:rsidR="00A06E56" w:rsidRPr="000E62F9">
        <w:rPr>
          <w:rFonts w:cs="Times New Roman"/>
          <w:sz w:val="24"/>
          <w:szCs w:val="24"/>
        </w:rPr>
        <w:t xml:space="preserve">ТФ документа (счет-фактура). </w:t>
      </w:r>
      <w:r w:rsidRPr="000E62F9">
        <w:rPr>
          <w:rFonts w:cs="Times New Roman"/>
          <w:sz w:val="24"/>
          <w:szCs w:val="24"/>
        </w:rPr>
        <w:t>Выдается сообщение, процедура закончена.</w:t>
      </w:r>
    </w:p>
    <w:p w:rsidR="008C471F" w:rsidRDefault="008C471F" w:rsidP="008C471F">
      <w:pPr>
        <w:ind w:firstLine="708"/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Если импортируемый файл имеет функцию </w:t>
      </w:r>
      <w:proofErr w:type="gramStart"/>
      <w:r w:rsidR="00BD6D5F" w:rsidRPr="000E62F9">
        <w:rPr>
          <w:rFonts w:cs="Times New Roman"/>
          <w:sz w:val="24"/>
          <w:szCs w:val="24"/>
        </w:rPr>
        <w:t>ДОП</w:t>
      </w:r>
      <w:proofErr w:type="gramEnd"/>
      <w:r w:rsidRPr="000E62F9">
        <w:rPr>
          <w:rFonts w:cs="Times New Roman"/>
          <w:sz w:val="24"/>
          <w:szCs w:val="24"/>
        </w:rPr>
        <w:t>, то выдае</w:t>
      </w:r>
      <w:r w:rsidR="00EA057F" w:rsidRPr="000E62F9">
        <w:rPr>
          <w:rFonts w:cs="Times New Roman"/>
          <w:sz w:val="24"/>
          <w:szCs w:val="24"/>
        </w:rPr>
        <w:t>тся</w:t>
      </w:r>
      <w:r w:rsidRPr="000E62F9">
        <w:rPr>
          <w:rFonts w:cs="Times New Roman"/>
          <w:sz w:val="24"/>
          <w:szCs w:val="24"/>
        </w:rPr>
        <w:t xml:space="preserve"> сообщение, что импорт </w:t>
      </w:r>
      <w:r w:rsidR="004370D1" w:rsidRPr="000E62F9">
        <w:rPr>
          <w:rFonts w:cs="Times New Roman"/>
          <w:sz w:val="24"/>
          <w:szCs w:val="24"/>
        </w:rPr>
        <w:t>первичных документов</w:t>
      </w:r>
      <w:r w:rsidRPr="000E62F9">
        <w:rPr>
          <w:rFonts w:cs="Times New Roman"/>
          <w:sz w:val="24"/>
          <w:szCs w:val="24"/>
        </w:rPr>
        <w:t xml:space="preserve"> выполняется из соответствующего реестра</w:t>
      </w:r>
      <w:r w:rsidR="004370D1" w:rsidRPr="000E62F9">
        <w:rPr>
          <w:rFonts w:cs="Times New Roman"/>
          <w:sz w:val="24"/>
          <w:szCs w:val="24"/>
        </w:rPr>
        <w:t>.</w:t>
      </w:r>
      <w:r w:rsidRPr="000E62F9">
        <w:rPr>
          <w:rFonts w:cs="Times New Roman"/>
          <w:sz w:val="24"/>
          <w:szCs w:val="24"/>
        </w:rPr>
        <w:t xml:space="preserve"> </w:t>
      </w:r>
      <w:r w:rsidR="004370D1" w:rsidRPr="000E62F9">
        <w:rPr>
          <w:rFonts w:cs="Times New Roman"/>
          <w:sz w:val="24"/>
          <w:szCs w:val="24"/>
        </w:rPr>
        <w:t>П</w:t>
      </w:r>
      <w:r w:rsidRPr="000E62F9">
        <w:rPr>
          <w:rFonts w:cs="Times New Roman"/>
          <w:sz w:val="24"/>
          <w:szCs w:val="24"/>
        </w:rPr>
        <w:t>роцедура закончена.</w:t>
      </w:r>
    </w:p>
    <w:p w:rsidR="00632176" w:rsidRPr="000E62F9" w:rsidRDefault="00632176" w:rsidP="00632176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После выбора </w:t>
      </w:r>
      <w:r w:rsidRPr="000E62F9">
        <w:rPr>
          <w:rFonts w:cs="Times New Roman"/>
          <w:b/>
          <w:bCs/>
          <w:sz w:val="24"/>
          <w:szCs w:val="24"/>
        </w:rPr>
        <w:t xml:space="preserve">варианта 3 </w:t>
      </w:r>
      <w:r w:rsidRPr="000E62F9">
        <w:rPr>
          <w:rFonts w:cs="Times New Roman"/>
          <w:sz w:val="24"/>
          <w:szCs w:val="24"/>
        </w:rPr>
        <w:t>импорт не происходит.</w:t>
      </w:r>
    </w:p>
    <w:p w:rsidR="00A06E56" w:rsidRPr="000E62F9" w:rsidRDefault="00A06E56" w:rsidP="008C471F">
      <w:pPr>
        <w:ind w:firstLine="708"/>
        <w:rPr>
          <w:rFonts w:cs="Times New Roman"/>
          <w:sz w:val="24"/>
          <w:szCs w:val="24"/>
        </w:rPr>
      </w:pPr>
    </w:p>
    <w:p w:rsidR="008C471F" w:rsidRDefault="00140CE9" w:rsidP="00632176">
      <w:pPr>
        <w:pStyle w:val="a3"/>
        <w:ind w:left="0" w:firstLine="708"/>
        <w:rPr>
          <w:rFonts w:cs="Times New Roman"/>
          <w:sz w:val="24"/>
          <w:szCs w:val="24"/>
        </w:rPr>
      </w:pPr>
      <w:r w:rsidRPr="00436A0A">
        <w:rPr>
          <w:rFonts w:cs="Times New Roman"/>
          <w:b/>
          <w:sz w:val="24"/>
          <w:szCs w:val="24"/>
        </w:rPr>
        <w:t>Важно</w:t>
      </w:r>
      <w:r w:rsidRPr="000E62F9">
        <w:rPr>
          <w:rFonts w:cs="Times New Roman"/>
          <w:sz w:val="24"/>
          <w:szCs w:val="24"/>
        </w:rPr>
        <w:t>! Первичный документ может иметь отношение к складу</w:t>
      </w:r>
      <w:r w:rsidR="00EA057F" w:rsidRPr="000E62F9">
        <w:rPr>
          <w:rFonts w:cs="Times New Roman"/>
          <w:sz w:val="24"/>
          <w:szCs w:val="24"/>
        </w:rPr>
        <w:t>.</w:t>
      </w:r>
      <w:r w:rsidR="008B64A5"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cs="Times New Roman"/>
          <w:sz w:val="24"/>
          <w:szCs w:val="24"/>
        </w:rPr>
        <w:t>Сохраненный автоматически документ выполн</w:t>
      </w:r>
      <w:r w:rsidR="00EA057F" w:rsidRPr="000E62F9">
        <w:rPr>
          <w:rFonts w:cs="Times New Roman"/>
          <w:sz w:val="24"/>
          <w:szCs w:val="24"/>
        </w:rPr>
        <w:t>яет</w:t>
      </w:r>
      <w:r w:rsidRPr="000E62F9">
        <w:rPr>
          <w:rFonts w:cs="Times New Roman"/>
          <w:sz w:val="24"/>
          <w:szCs w:val="24"/>
        </w:rPr>
        <w:t xml:space="preserve"> действия по ведению полноценного складского учета.</w:t>
      </w:r>
    </w:p>
    <w:p w:rsidR="00E13AB7" w:rsidRPr="00E13AB7" w:rsidRDefault="00E13AB7" w:rsidP="00E13AB7">
      <w:pPr>
        <w:pStyle w:val="10"/>
        <w:numPr>
          <w:ilvl w:val="1"/>
          <w:numId w:val="23"/>
        </w:numPr>
        <w:spacing w:before="120" w:after="120" w:line="240" w:lineRule="auto"/>
        <w:rPr>
          <w:rFonts w:cs="Times New Roman"/>
          <w:sz w:val="24"/>
          <w:szCs w:val="24"/>
        </w:rPr>
      </w:pPr>
      <w:bookmarkStart w:id="10" w:name="_Toc137737853"/>
      <w:r w:rsidRPr="00E13AB7">
        <w:rPr>
          <w:rFonts w:cs="Times New Roman"/>
          <w:sz w:val="24"/>
          <w:szCs w:val="24"/>
        </w:rPr>
        <w:t>Особенности импорта УПД в модулях (кроме Склада).</w:t>
      </w:r>
      <w:bookmarkEnd w:id="10"/>
    </w:p>
    <w:p w:rsidR="00706861" w:rsidRPr="000E62F9" w:rsidRDefault="00706861" w:rsidP="008C471F">
      <w:pPr>
        <w:rPr>
          <w:rFonts w:eastAsia="Times New Roman"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В </w:t>
      </w:r>
      <w:r w:rsidR="00EA057F" w:rsidRPr="000E62F9">
        <w:rPr>
          <w:rFonts w:cs="Times New Roman"/>
          <w:sz w:val="24"/>
          <w:szCs w:val="24"/>
        </w:rPr>
        <w:t>случае</w:t>
      </w:r>
      <w:proofErr w:type="gramStart"/>
      <w:r w:rsidRPr="000E62F9">
        <w:rPr>
          <w:rFonts w:cs="Times New Roman"/>
          <w:sz w:val="24"/>
          <w:szCs w:val="24"/>
        </w:rPr>
        <w:t>,</w:t>
      </w:r>
      <w:proofErr w:type="gramEnd"/>
      <w:r w:rsidRPr="000E62F9">
        <w:rPr>
          <w:rFonts w:cs="Times New Roman"/>
          <w:sz w:val="24"/>
          <w:szCs w:val="24"/>
        </w:rPr>
        <w:t xml:space="preserve"> </w:t>
      </w:r>
      <w:r w:rsidR="00EA057F" w:rsidRPr="000E62F9">
        <w:rPr>
          <w:rFonts w:cs="Times New Roman"/>
          <w:sz w:val="24"/>
          <w:szCs w:val="24"/>
        </w:rPr>
        <w:t>если</w:t>
      </w:r>
      <w:r w:rsidRPr="000E62F9">
        <w:rPr>
          <w:rFonts w:cs="Times New Roman"/>
          <w:sz w:val="24"/>
          <w:szCs w:val="24"/>
        </w:rPr>
        <w:t xml:space="preserve"> </w:t>
      </w:r>
      <w:r w:rsidRPr="000E62F9">
        <w:rPr>
          <w:rFonts w:eastAsia="Times New Roman" w:cs="Times New Roman"/>
          <w:sz w:val="24"/>
          <w:szCs w:val="24"/>
        </w:rPr>
        <w:t xml:space="preserve">приходный файл (УПД с функцией СЧФДОП) полностью импортируется в реестр СЧФ, выступающих и в качестве СЧФ, и в качестве прихода, не имеющего отношения к складу, то импорт документа осуществляется </w:t>
      </w:r>
      <w:r w:rsidRPr="00A06E56">
        <w:rPr>
          <w:rFonts w:eastAsia="Times New Roman" w:cs="Times New Roman"/>
          <w:sz w:val="24"/>
          <w:szCs w:val="24"/>
        </w:rPr>
        <w:t>по варианту 2.</w:t>
      </w:r>
      <w:r w:rsidRPr="000E62F9">
        <w:rPr>
          <w:rFonts w:eastAsia="Times New Roman" w:cs="Times New Roman"/>
          <w:sz w:val="24"/>
          <w:szCs w:val="24"/>
        </w:rPr>
        <w:t xml:space="preserve"> При этом никаких дополнительных вопросов не задается, дополнительных документов не создается.</w:t>
      </w:r>
      <w:r w:rsidR="00104E94" w:rsidRPr="000E62F9">
        <w:rPr>
          <w:rFonts w:eastAsia="Times New Roman" w:cs="Times New Roman"/>
          <w:sz w:val="24"/>
          <w:szCs w:val="24"/>
        </w:rPr>
        <w:t xml:space="preserve"> Статус УПД = 1.</w:t>
      </w:r>
    </w:p>
    <w:p w:rsidR="00D46B60" w:rsidRPr="000E62F9" w:rsidRDefault="00D46B60" w:rsidP="00E13AB7">
      <w:pPr>
        <w:pStyle w:val="10"/>
        <w:numPr>
          <w:ilvl w:val="0"/>
          <w:numId w:val="23"/>
        </w:numPr>
        <w:spacing w:before="120" w:after="120"/>
        <w:ind w:left="714" w:hanging="357"/>
        <w:rPr>
          <w:rFonts w:cs="Times New Roman"/>
          <w:sz w:val="24"/>
          <w:szCs w:val="24"/>
        </w:rPr>
      </w:pPr>
      <w:bookmarkStart w:id="11" w:name="_Toc137737854"/>
      <w:r w:rsidRPr="000E62F9">
        <w:rPr>
          <w:rFonts w:cs="Times New Roman"/>
          <w:sz w:val="24"/>
          <w:szCs w:val="24"/>
        </w:rPr>
        <w:t xml:space="preserve">Особенности </w:t>
      </w:r>
      <w:r w:rsidR="00D74E7B" w:rsidRPr="000E62F9">
        <w:rPr>
          <w:rFonts w:cs="Times New Roman"/>
          <w:sz w:val="24"/>
          <w:szCs w:val="24"/>
        </w:rPr>
        <w:t>работы с документами УКД</w:t>
      </w:r>
      <w:bookmarkEnd w:id="11"/>
    </w:p>
    <w:p w:rsidR="0029477B" w:rsidRPr="000E62F9" w:rsidRDefault="00D74E7B" w:rsidP="00D74E7B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Документ </w:t>
      </w:r>
      <w:r w:rsidR="00632176">
        <w:rPr>
          <w:rFonts w:cs="Times New Roman"/>
          <w:sz w:val="24"/>
          <w:szCs w:val="24"/>
        </w:rPr>
        <w:t>Универсальный корректировочный документ (</w:t>
      </w:r>
      <w:r w:rsidRPr="000E62F9">
        <w:rPr>
          <w:rFonts w:cs="Times New Roman"/>
          <w:sz w:val="24"/>
          <w:szCs w:val="24"/>
        </w:rPr>
        <w:t>УКД</w:t>
      </w:r>
      <w:r w:rsidR="00632176">
        <w:rPr>
          <w:rFonts w:cs="Times New Roman"/>
          <w:sz w:val="24"/>
          <w:szCs w:val="24"/>
        </w:rPr>
        <w:t>)</w:t>
      </w:r>
      <w:r w:rsidRPr="000E62F9">
        <w:rPr>
          <w:rFonts w:cs="Times New Roman"/>
          <w:sz w:val="24"/>
          <w:szCs w:val="24"/>
        </w:rPr>
        <w:t xml:space="preserve"> представлен в модуле </w:t>
      </w:r>
      <w:r w:rsidR="00380A36" w:rsidRPr="00632176">
        <w:rPr>
          <w:rFonts w:cs="Times New Roman"/>
          <w:b/>
          <w:sz w:val="24"/>
          <w:szCs w:val="24"/>
        </w:rPr>
        <w:t>Бухгалтерия</w:t>
      </w:r>
      <w:r w:rsidRPr="000E62F9">
        <w:rPr>
          <w:rFonts w:cs="Times New Roman"/>
          <w:sz w:val="24"/>
          <w:szCs w:val="24"/>
        </w:rPr>
        <w:t xml:space="preserve"> в реестр</w:t>
      </w:r>
      <w:r w:rsidR="004370D1" w:rsidRPr="000E62F9">
        <w:rPr>
          <w:rFonts w:cs="Times New Roman"/>
          <w:sz w:val="24"/>
          <w:szCs w:val="24"/>
        </w:rPr>
        <w:t>ах «Корректировочный счет-фактура на отгрузку», «Корректировочный счет-фактура на поступление».</w:t>
      </w:r>
      <w:r w:rsidRPr="000E62F9">
        <w:rPr>
          <w:rFonts w:cs="Times New Roman"/>
          <w:sz w:val="24"/>
          <w:szCs w:val="24"/>
        </w:rPr>
        <w:t xml:space="preserve"> </w:t>
      </w:r>
      <w:r w:rsidR="004370D1" w:rsidRPr="000E62F9">
        <w:rPr>
          <w:rFonts w:cs="Times New Roman"/>
          <w:sz w:val="24"/>
          <w:szCs w:val="24"/>
        </w:rPr>
        <w:t xml:space="preserve">Для корректировки складских остатков </w:t>
      </w:r>
      <w:r w:rsidR="0029477B" w:rsidRPr="000E62F9">
        <w:rPr>
          <w:rFonts w:cs="Times New Roman"/>
          <w:sz w:val="24"/>
          <w:szCs w:val="24"/>
        </w:rPr>
        <w:t xml:space="preserve">нужно </w:t>
      </w:r>
      <w:r w:rsidR="004370D1" w:rsidRPr="000E62F9">
        <w:rPr>
          <w:rFonts w:cs="Times New Roman"/>
          <w:sz w:val="24"/>
          <w:szCs w:val="24"/>
        </w:rPr>
        <w:t xml:space="preserve">в модуле </w:t>
      </w:r>
      <w:r w:rsidR="004370D1" w:rsidRPr="00632176">
        <w:rPr>
          <w:rFonts w:cs="Times New Roman"/>
          <w:b/>
          <w:sz w:val="24"/>
          <w:szCs w:val="24"/>
        </w:rPr>
        <w:t>Склад</w:t>
      </w:r>
      <w:r w:rsidR="004370D1" w:rsidRPr="000E62F9">
        <w:rPr>
          <w:rFonts w:cs="Times New Roman"/>
          <w:sz w:val="24"/>
          <w:szCs w:val="24"/>
        </w:rPr>
        <w:t xml:space="preserve"> </w:t>
      </w:r>
      <w:r w:rsidR="0029477B" w:rsidRPr="000E62F9">
        <w:rPr>
          <w:rFonts w:cs="Times New Roman"/>
          <w:sz w:val="24"/>
          <w:szCs w:val="24"/>
        </w:rPr>
        <w:t xml:space="preserve">оформить </w:t>
      </w:r>
      <w:r w:rsidR="004370D1" w:rsidRPr="000E62F9">
        <w:rPr>
          <w:rFonts w:cs="Times New Roman"/>
          <w:sz w:val="24"/>
          <w:szCs w:val="24"/>
        </w:rPr>
        <w:t xml:space="preserve">документ «Возврат товара от покупателя» </w:t>
      </w:r>
      <w:r w:rsidR="00972460" w:rsidRPr="000E62F9">
        <w:rPr>
          <w:rFonts w:cs="Times New Roman"/>
          <w:sz w:val="24"/>
          <w:szCs w:val="24"/>
        </w:rPr>
        <w:t>и/</w:t>
      </w:r>
      <w:r w:rsidR="004370D1" w:rsidRPr="000E62F9">
        <w:rPr>
          <w:rFonts w:cs="Times New Roman"/>
          <w:sz w:val="24"/>
          <w:szCs w:val="24"/>
        </w:rPr>
        <w:t xml:space="preserve">или </w:t>
      </w:r>
      <w:r w:rsidR="00972460" w:rsidRPr="000E62F9">
        <w:rPr>
          <w:rFonts w:cs="Times New Roman"/>
          <w:sz w:val="24"/>
          <w:szCs w:val="24"/>
        </w:rPr>
        <w:t>д</w:t>
      </w:r>
      <w:r w:rsidR="004370D1" w:rsidRPr="000E62F9">
        <w:rPr>
          <w:rFonts w:cs="Times New Roman"/>
          <w:sz w:val="24"/>
          <w:szCs w:val="24"/>
        </w:rPr>
        <w:t>окумент «Возврат товара от поставщика».</w:t>
      </w:r>
    </w:p>
    <w:p w:rsidR="00D74E7B" w:rsidRPr="000E62F9" w:rsidRDefault="0029477B" w:rsidP="00D74E7B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 xml:space="preserve">При экспорте </w:t>
      </w:r>
      <w:r w:rsidR="00214D09" w:rsidRPr="000E62F9">
        <w:rPr>
          <w:rFonts w:cs="Times New Roman"/>
          <w:sz w:val="24"/>
          <w:szCs w:val="24"/>
        </w:rPr>
        <w:t xml:space="preserve">файла нужно </w:t>
      </w:r>
      <w:r w:rsidRPr="000E62F9">
        <w:rPr>
          <w:rFonts w:cs="Times New Roman"/>
          <w:sz w:val="24"/>
          <w:szCs w:val="24"/>
        </w:rPr>
        <w:t>оформить и выгрузить КСЧФ только как КСЧФ и отправить клиенту - покупателю. И аналогично при импорте – загрузить соответствующий файл, полученный от контрагента, и отдельно оформить складские документы.</w:t>
      </w:r>
    </w:p>
    <w:p w:rsidR="00D46B60" w:rsidRPr="000E62F9" w:rsidRDefault="00D46B60" w:rsidP="00E13AB7">
      <w:pPr>
        <w:pStyle w:val="10"/>
        <w:numPr>
          <w:ilvl w:val="0"/>
          <w:numId w:val="23"/>
        </w:numPr>
        <w:spacing w:before="120" w:after="120"/>
        <w:ind w:left="714" w:hanging="357"/>
        <w:rPr>
          <w:rFonts w:cs="Times New Roman"/>
          <w:sz w:val="24"/>
          <w:szCs w:val="24"/>
        </w:rPr>
      </w:pPr>
      <w:bookmarkStart w:id="12" w:name="_Toc137737855"/>
      <w:r w:rsidRPr="000E62F9">
        <w:rPr>
          <w:rFonts w:cs="Times New Roman"/>
          <w:sz w:val="24"/>
          <w:szCs w:val="24"/>
        </w:rPr>
        <w:t>Заключение</w:t>
      </w:r>
      <w:bookmarkEnd w:id="12"/>
    </w:p>
    <w:p w:rsidR="00D46B60" w:rsidRPr="000E62F9" w:rsidRDefault="00D46B60" w:rsidP="00D46B60">
      <w:pPr>
        <w:rPr>
          <w:rFonts w:cs="Times New Roman"/>
          <w:sz w:val="24"/>
          <w:szCs w:val="24"/>
        </w:rPr>
      </w:pPr>
      <w:r w:rsidRPr="000E62F9">
        <w:rPr>
          <w:rFonts w:cs="Times New Roman"/>
          <w:sz w:val="24"/>
          <w:szCs w:val="24"/>
        </w:rPr>
        <w:t>При возникновении дополнительных вопросов обращайтесь на «горячую линию».</w:t>
      </w:r>
    </w:p>
    <w:p w:rsidR="00575064" w:rsidRPr="000E62F9" w:rsidRDefault="00575064" w:rsidP="0076779B">
      <w:pPr>
        <w:pStyle w:val="1"/>
        <w:numPr>
          <w:ilvl w:val="0"/>
          <w:numId w:val="0"/>
        </w:numPr>
        <w:rPr>
          <w:rFonts w:cs="Times New Roman"/>
          <w:sz w:val="24"/>
          <w:szCs w:val="24"/>
        </w:rPr>
      </w:pPr>
    </w:p>
    <w:sectPr w:rsidR="00575064" w:rsidRPr="000E62F9" w:rsidSect="006C09B9">
      <w:headerReference w:type="default" r:id="rId16"/>
      <w:footerReference w:type="default" r:id="rId17"/>
      <w:pgSz w:w="11906" w:h="16838"/>
      <w:pgMar w:top="1134" w:right="850" w:bottom="851" w:left="156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87" w:rsidRDefault="00630487" w:rsidP="00476523">
      <w:r>
        <w:separator/>
      </w:r>
    </w:p>
  </w:endnote>
  <w:endnote w:type="continuationSeparator" w:id="0">
    <w:p w:rsidR="00630487" w:rsidRDefault="00630487" w:rsidP="0047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971023946"/>
      <w:docPartObj>
        <w:docPartGallery w:val="Page Numbers (Bottom of Page)"/>
        <w:docPartUnique/>
      </w:docPartObj>
    </w:sdtPr>
    <w:sdtEndPr/>
    <w:sdtContent>
      <w:p w:rsidR="00476523" w:rsidRPr="006C09B9" w:rsidRDefault="00E44EF4">
        <w:pPr>
          <w:pStyle w:val="ac"/>
          <w:jc w:val="center"/>
          <w:rPr>
            <w:sz w:val="22"/>
          </w:rPr>
        </w:pPr>
        <w:r w:rsidRPr="006C09B9">
          <w:rPr>
            <w:sz w:val="22"/>
          </w:rPr>
          <w:fldChar w:fldCharType="begin"/>
        </w:r>
        <w:r w:rsidR="00476523" w:rsidRPr="006C09B9">
          <w:rPr>
            <w:sz w:val="22"/>
          </w:rPr>
          <w:instrText>PAGE   \* MERGEFORMAT</w:instrText>
        </w:r>
        <w:r w:rsidRPr="006C09B9">
          <w:rPr>
            <w:sz w:val="22"/>
          </w:rPr>
          <w:fldChar w:fldCharType="separate"/>
        </w:r>
        <w:r w:rsidR="009560FF">
          <w:rPr>
            <w:noProof/>
            <w:sz w:val="22"/>
          </w:rPr>
          <w:t>1</w:t>
        </w:r>
        <w:r w:rsidRPr="006C09B9">
          <w:rPr>
            <w:sz w:val="22"/>
          </w:rPr>
          <w:fldChar w:fldCharType="end"/>
        </w:r>
      </w:p>
    </w:sdtContent>
  </w:sdt>
  <w:p w:rsidR="00476523" w:rsidRDefault="004765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87" w:rsidRDefault="00630487" w:rsidP="00476523">
      <w:r>
        <w:separator/>
      </w:r>
    </w:p>
  </w:footnote>
  <w:footnote w:type="continuationSeparator" w:id="0">
    <w:p w:rsidR="00630487" w:rsidRDefault="00630487" w:rsidP="0047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23" w:rsidRDefault="00476523">
    <w:pPr>
      <w:pStyle w:val="aa"/>
    </w:pPr>
    <w:r w:rsidRPr="00476523">
      <w:rPr>
        <w:noProof/>
        <w:lang w:eastAsia="ru-RU"/>
      </w:rPr>
      <w:drawing>
        <wp:inline distT="0" distB="0" distL="0" distR="0">
          <wp:extent cx="1819275" cy="742950"/>
          <wp:effectExtent l="0" t="0" r="9525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523" w:rsidRDefault="004765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FE7"/>
    <w:multiLevelType w:val="multilevel"/>
    <w:tmpl w:val="FB824664"/>
    <w:styleLink w:val="2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."/>
      <w:lvlJc w:val="left"/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D3B3487"/>
    <w:multiLevelType w:val="hybridMultilevel"/>
    <w:tmpl w:val="DEDE83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D91663"/>
    <w:multiLevelType w:val="hybridMultilevel"/>
    <w:tmpl w:val="74E2A082"/>
    <w:lvl w:ilvl="0" w:tplc="84AC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44F09"/>
    <w:multiLevelType w:val="multilevel"/>
    <w:tmpl w:val="935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E1E2B7B"/>
    <w:multiLevelType w:val="hybridMultilevel"/>
    <w:tmpl w:val="A1944C9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1C6C8A"/>
    <w:multiLevelType w:val="hybridMultilevel"/>
    <w:tmpl w:val="901C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1775D"/>
    <w:multiLevelType w:val="hybridMultilevel"/>
    <w:tmpl w:val="5CB89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441C2"/>
    <w:multiLevelType w:val="hybridMultilevel"/>
    <w:tmpl w:val="1994A0F0"/>
    <w:lvl w:ilvl="0" w:tplc="0419000F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9058CD"/>
    <w:multiLevelType w:val="hybridMultilevel"/>
    <w:tmpl w:val="705844D4"/>
    <w:lvl w:ilvl="0" w:tplc="1BFE5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22614E"/>
    <w:multiLevelType w:val="multilevel"/>
    <w:tmpl w:val="633C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0">
    <w:nsid w:val="302D75BA"/>
    <w:multiLevelType w:val="hybridMultilevel"/>
    <w:tmpl w:val="50461B00"/>
    <w:lvl w:ilvl="0" w:tplc="DEB433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26D3"/>
    <w:multiLevelType w:val="multilevel"/>
    <w:tmpl w:val="B6F679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2">
    <w:nsid w:val="32133D93"/>
    <w:multiLevelType w:val="multilevel"/>
    <w:tmpl w:val="B6F679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3">
    <w:nsid w:val="33835CF0"/>
    <w:multiLevelType w:val="multilevel"/>
    <w:tmpl w:val="3E2CB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283C69"/>
    <w:multiLevelType w:val="multilevel"/>
    <w:tmpl w:val="E07C9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8AC2082"/>
    <w:multiLevelType w:val="hybridMultilevel"/>
    <w:tmpl w:val="705844D4"/>
    <w:lvl w:ilvl="0" w:tplc="1BFE5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3F6AAF"/>
    <w:multiLevelType w:val="hybridMultilevel"/>
    <w:tmpl w:val="2A3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7731F"/>
    <w:multiLevelType w:val="multilevel"/>
    <w:tmpl w:val="0A1C3C2E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51711FD4"/>
    <w:multiLevelType w:val="hybridMultilevel"/>
    <w:tmpl w:val="7464AC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54DC4268"/>
    <w:multiLevelType w:val="hybridMultilevel"/>
    <w:tmpl w:val="A7C4A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E016D3"/>
    <w:multiLevelType w:val="multilevel"/>
    <w:tmpl w:val="8856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657344F9"/>
    <w:multiLevelType w:val="hybridMultilevel"/>
    <w:tmpl w:val="3116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8478B"/>
    <w:multiLevelType w:val="hybridMultilevel"/>
    <w:tmpl w:val="EDE02F84"/>
    <w:lvl w:ilvl="0" w:tplc="90908E4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>
    <w:nsid w:val="7667272B"/>
    <w:multiLevelType w:val="multilevel"/>
    <w:tmpl w:val="B6F679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4">
    <w:nsid w:val="7A876018"/>
    <w:multiLevelType w:val="hybridMultilevel"/>
    <w:tmpl w:val="29AE47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8"/>
  </w:num>
  <w:num w:numId="8">
    <w:abstractNumId w:val="24"/>
  </w:num>
  <w:num w:numId="9">
    <w:abstractNumId w:val="22"/>
  </w:num>
  <w:num w:numId="10">
    <w:abstractNumId w:val="16"/>
  </w:num>
  <w:num w:numId="11">
    <w:abstractNumId w:val="19"/>
  </w:num>
  <w:num w:numId="12">
    <w:abstractNumId w:val="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1"/>
  </w:num>
  <w:num w:numId="17">
    <w:abstractNumId w:val="20"/>
  </w:num>
  <w:num w:numId="18">
    <w:abstractNumId w:val="13"/>
  </w:num>
  <w:num w:numId="19">
    <w:abstractNumId w:val="9"/>
  </w:num>
  <w:num w:numId="20">
    <w:abstractNumId w:val="4"/>
  </w:num>
  <w:num w:numId="21">
    <w:abstractNumId w:val="2"/>
  </w:num>
  <w:num w:numId="22">
    <w:abstractNumId w:val="7"/>
  </w:num>
  <w:num w:numId="23">
    <w:abstractNumId w:val="2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698"/>
    <w:rsid w:val="00002BBC"/>
    <w:rsid w:val="00031ABC"/>
    <w:rsid w:val="00033881"/>
    <w:rsid w:val="0003676C"/>
    <w:rsid w:val="0004777F"/>
    <w:rsid w:val="00054192"/>
    <w:rsid w:val="00055753"/>
    <w:rsid w:val="000829C6"/>
    <w:rsid w:val="0008409B"/>
    <w:rsid w:val="000905F5"/>
    <w:rsid w:val="00097ACB"/>
    <w:rsid w:val="000B3D33"/>
    <w:rsid w:val="000C062B"/>
    <w:rsid w:val="000C1F6B"/>
    <w:rsid w:val="000E3223"/>
    <w:rsid w:val="000E62F9"/>
    <w:rsid w:val="0010426D"/>
    <w:rsid w:val="00104E94"/>
    <w:rsid w:val="00126F57"/>
    <w:rsid w:val="001355B9"/>
    <w:rsid w:val="00137A26"/>
    <w:rsid w:val="00140CE9"/>
    <w:rsid w:val="00150540"/>
    <w:rsid w:val="00151D3F"/>
    <w:rsid w:val="001558B8"/>
    <w:rsid w:val="00174B9E"/>
    <w:rsid w:val="00181C2D"/>
    <w:rsid w:val="001A03BB"/>
    <w:rsid w:val="001A515C"/>
    <w:rsid w:val="001C010C"/>
    <w:rsid w:val="001D1CEB"/>
    <w:rsid w:val="001F0448"/>
    <w:rsid w:val="0020018B"/>
    <w:rsid w:val="00214D09"/>
    <w:rsid w:val="002320AB"/>
    <w:rsid w:val="00233932"/>
    <w:rsid w:val="002759CC"/>
    <w:rsid w:val="00282EEB"/>
    <w:rsid w:val="002852BB"/>
    <w:rsid w:val="0028704B"/>
    <w:rsid w:val="0029477B"/>
    <w:rsid w:val="002951B9"/>
    <w:rsid w:val="002A77B7"/>
    <w:rsid w:val="002C5FBA"/>
    <w:rsid w:val="002D4252"/>
    <w:rsid w:val="002F17FB"/>
    <w:rsid w:val="002F576D"/>
    <w:rsid w:val="0030055F"/>
    <w:rsid w:val="00307F76"/>
    <w:rsid w:val="003175DB"/>
    <w:rsid w:val="00321D0B"/>
    <w:rsid w:val="003319AC"/>
    <w:rsid w:val="003442B9"/>
    <w:rsid w:val="00344AB8"/>
    <w:rsid w:val="00346DA5"/>
    <w:rsid w:val="00350A1D"/>
    <w:rsid w:val="0035681B"/>
    <w:rsid w:val="00360C73"/>
    <w:rsid w:val="0036310E"/>
    <w:rsid w:val="003662EC"/>
    <w:rsid w:val="003706B8"/>
    <w:rsid w:val="003731A9"/>
    <w:rsid w:val="003745BD"/>
    <w:rsid w:val="00375396"/>
    <w:rsid w:val="00380A36"/>
    <w:rsid w:val="003A0B11"/>
    <w:rsid w:val="003A3271"/>
    <w:rsid w:val="003A719F"/>
    <w:rsid w:val="003C01E9"/>
    <w:rsid w:val="003C0390"/>
    <w:rsid w:val="003C6C03"/>
    <w:rsid w:val="003D63AE"/>
    <w:rsid w:val="003E34D3"/>
    <w:rsid w:val="00404D1F"/>
    <w:rsid w:val="00415ACF"/>
    <w:rsid w:val="0042155B"/>
    <w:rsid w:val="00426477"/>
    <w:rsid w:val="00436A0A"/>
    <w:rsid w:val="004370D1"/>
    <w:rsid w:val="00442D3B"/>
    <w:rsid w:val="00447385"/>
    <w:rsid w:val="0045042A"/>
    <w:rsid w:val="0045300E"/>
    <w:rsid w:val="00453ED8"/>
    <w:rsid w:val="00460480"/>
    <w:rsid w:val="00471121"/>
    <w:rsid w:val="00476523"/>
    <w:rsid w:val="00477E7D"/>
    <w:rsid w:val="004900C9"/>
    <w:rsid w:val="004A1975"/>
    <w:rsid w:val="004A51BE"/>
    <w:rsid w:val="004B442C"/>
    <w:rsid w:val="004D3A23"/>
    <w:rsid w:val="00501C83"/>
    <w:rsid w:val="005036D1"/>
    <w:rsid w:val="0050443C"/>
    <w:rsid w:val="00505FFD"/>
    <w:rsid w:val="00507A3B"/>
    <w:rsid w:val="00532894"/>
    <w:rsid w:val="00550EA4"/>
    <w:rsid w:val="00575064"/>
    <w:rsid w:val="00586769"/>
    <w:rsid w:val="005877CA"/>
    <w:rsid w:val="0058788F"/>
    <w:rsid w:val="005C6AD2"/>
    <w:rsid w:val="005E3FB7"/>
    <w:rsid w:val="005F4208"/>
    <w:rsid w:val="005F772F"/>
    <w:rsid w:val="00603F8D"/>
    <w:rsid w:val="00630487"/>
    <w:rsid w:val="00632176"/>
    <w:rsid w:val="00646755"/>
    <w:rsid w:val="006540E2"/>
    <w:rsid w:val="00672412"/>
    <w:rsid w:val="00680609"/>
    <w:rsid w:val="006938B0"/>
    <w:rsid w:val="00693B0F"/>
    <w:rsid w:val="00694787"/>
    <w:rsid w:val="006965DE"/>
    <w:rsid w:val="006A170B"/>
    <w:rsid w:val="006B38DE"/>
    <w:rsid w:val="006C09B9"/>
    <w:rsid w:val="006E5858"/>
    <w:rsid w:val="006F0EA1"/>
    <w:rsid w:val="00706861"/>
    <w:rsid w:val="00721BB0"/>
    <w:rsid w:val="007267B9"/>
    <w:rsid w:val="00726E8C"/>
    <w:rsid w:val="00733A31"/>
    <w:rsid w:val="0073424E"/>
    <w:rsid w:val="00736D57"/>
    <w:rsid w:val="007548B6"/>
    <w:rsid w:val="0076779B"/>
    <w:rsid w:val="007801F2"/>
    <w:rsid w:val="00785FAA"/>
    <w:rsid w:val="007A5231"/>
    <w:rsid w:val="007C26CF"/>
    <w:rsid w:val="007C3A17"/>
    <w:rsid w:val="007C3D4D"/>
    <w:rsid w:val="007D0052"/>
    <w:rsid w:val="007E4D33"/>
    <w:rsid w:val="007E7786"/>
    <w:rsid w:val="007F35AF"/>
    <w:rsid w:val="00807539"/>
    <w:rsid w:val="00814437"/>
    <w:rsid w:val="00823B20"/>
    <w:rsid w:val="0082700E"/>
    <w:rsid w:val="00832C49"/>
    <w:rsid w:val="008418C4"/>
    <w:rsid w:val="00847F14"/>
    <w:rsid w:val="00855C16"/>
    <w:rsid w:val="00860253"/>
    <w:rsid w:val="008628A1"/>
    <w:rsid w:val="008A5A19"/>
    <w:rsid w:val="008B2636"/>
    <w:rsid w:val="008B64A5"/>
    <w:rsid w:val="008C1CE8"/>
    <w:rsid w:val="008C471F"/>
    <w:rsid w:val="008D0E83"/>
    <w:rsid w:val="008D17B6"/>
    <w:rsid w:val="008E5BC1"/>
    <w:rsid w:val="00900C33"/>
    <w:rsid w:val="0091237F"/>
    <w:rsid w:val="00914F9B"/>
    <w:rsid w:val="0092427E"/>
    <w:rsid w:val="00934B87"/>
    <w:rsid w:val="00944E37"/>
    <w:rsid w:val="00950D5C"/>
    <w:rsid w:val="00951C50"/>
    <w:rsid w:val="009560FF"/>
    <w:rsid w:val="00964EEA"/>
    <w:rsid w:val="009723E0"/>
    <w:rsid w:val="00972460"/>
    <w:rsid w:val="00974D79"/>
    <w:rsid w:val="00976356"/>
    <w:rsid w:val="00976B00"/>
    <w:rsid w:val="009877B4"/>
    <w:rsid w:val="009924FD"/>
    <w:rsid w:val="00994108"/>
    <w:rsid w:val="009A376B"/>
    <w:rsid w:val="009B0D36"/>
    <w:rsid w:val="009C1C5C"/>
    <w:rsid w:val="009C28CB"/>
    <w:rsid w:val="009D3AA4"/>
    <w:rsid w:val="009D5C2D"/>
    <w:rsid w:val="009E1AF8"/>
    <w:rsid w:val="009E27F2"/>
    <w:rsid w:val="009E5321"/>
    <w:rsid w:val="009F3887"/>
    <w:rsid w:val="00A05BD7"/>
    <w:rsid w:val="00A06E56"/>
    <w:rsid w:val="00A521DE"/>
    <w:rsid w:val="00A5405B"/>
    <w:rsid w:val="00A56174"/>
    <w:rsid w:val="00A64438"/>
    <w:rsid w:val="00A67923"/>
    <w:rsid w:val="00A71615"/>
    <w:rsid w:val="00A76E36"/>
    <w:rsid w:val="00A87332"/>
    <w:rsid w:val="00AA1C4C"/>
    <w:rsid w:val="00AA5F1F"/>
    <w:rsid w:val="00AE08DB"/>
    <w:rsid w:val="00AE1542"/>
    <w:rsid w:val="00AE4D07"/>
    <w:rsid w:val="00B04C8E"/>
    <w:rsid w:val="00B0774D"/>
    <w:rsid w:val="00B12C70"/>
    <w:rsid w:val="00B20697"/>
    <w:rsid w:val="00B21022"/>
    <w:rsid w:val="00B3128B"/>
    <w:rsid w:val="00B34763"/>
    <w:rsid w:val="00B419F4"/>
    <w:rsid w:val="00B45EE3"/>
    <w:rsid w:val="00B504A0"/>
    <w:rsid w:val="00B51396"/>
    <w:rsid w:val="00B665BC"/>
    <w:rsid w:val="00B82E6B"/>
    <w:rsid w:val="00B94DB6"/>
    <w:rsid w:val="00BA5B6B"/>
    <w:rsid w:val="00BD20E8"/>
    <w:rsid w:val="00BD6D5F"/>
    <w:rsid w:val="00BE1A0D"/>
    <w:rsid w:val="00BF3CB3"/>
    <w:rsid w:val="00C15DDF"/>
    <w:rsid w:val="00C30519"/>
    <w:rsid w:val="00C5738D"/>
    <w:rsid w:val="00C578DF"/>
    <w:rsid w:val="00C626C0"/>
    <w:rsid w:val="00C65B89"/>
    <w:rsid w:val="00C66374"/>
    <w:rsid w:val="00C80EBA"/>
    <w:rsid w:val="00C91897"/>
    <w:rsid w:val="00CA3BA8"/>
    <w:rsid w:val="00CB066A"/>
    <w:rsid w:val="00CB4CDD"/>
    <w:rsid w:val="00CB7674"/>
    <w:rsid w:val="00CB7A7A"/>
    <w:rsid w:val="00CC2093"/>
    <w:rsid w:val="00CC71EC"/>
    <w:rsid w:val="00CD4EF5"/>
    <w:rsid w:val="00CE057C"/>
    <w:rsid w:val="00CE6173"/>
    <w:rsid w:val="00D207C2"/>
    <w:rsid w:val="00D2784E"/>
    <w:rsid w:val="00D46B60"/>
    <w:rsid w:val="00D5056B"/>
    <w:rsid w:val="00D6079F"/>
    <w:rsid w:val="00D74E7B"/>
    <w:rsid w:val="00D75414"/>
    <w:rsid w:val="00D77116"/>
    <w:rsid w:val="00D93214"/>
    <w:rsid w:val="00DB1627"/>
    <w:rsid w:val="00DC5DB7"/>
    <w:rsid w:val="00DD256F"/>
    <w:rsid w:val="00DD2EF2"/>
    <w:rsid w:val="00DD3F78"/>
    <w:rsid w:val="00DD48FF"/>
    <w:rsid w:val="00DE4AA5"/>
    <w:rsid w:val="00DE4E98"/>
    <w:rsid w:val="00E13AB7"/>
    <w:rsid w:val="00E21698"/>
    <w:rsid w:val="00E2425D"/>
    <w:rsid w:val="00E44EF4"/>
    <w:rsid w:val="00E50CE1"/>
    <w:rsid w:val="00E6405D"/>
    <w:rsid w:val="00E6566D"/>
    <w:rsid w:val="00E77F55"/>
    <w:rsid w:val="00EA057F"/>
    <w:rsid w:val="00EA115E"/>
    <w:rsid w:val="00EB2B5A"/>
    <w:rsid w:val="00EB5582"/>
    <w:rsid w:val="00EC3179"/>
    <w:rsid w:val="00EE2C42"/>
    <w:rsid w:val="00EF7F24"/>
    <w:rsid w:val="00F007E8"/>
    <w:rsid w:val="00F041D5"/>
    <w:rsid w:val="00F052FF"/>
    <w:rsid w:val="00F11105"/>
    <w:rsid w:val="00F2649D"/>
    <w:rsid w:val="00F3716C"/>
    <w:rsid w:val="00F50D1D"/>
    <w:rsid w:val="00F54F60"/>
    <w:rsid w:val="00F57084"/>
    <w:rsid w:val="00F72FA2"/>
    <w:rsid w:val="00F8125B"/>
    <w:rsid w:val="00F8483B"/>
    <w:rsid w:val="00F8497F"/>
    <w:rsid w:val="00F85CAD"/>
    <w:rsid w:val="00FB317C"/>
    <w:rsid w:val="00FB63C9"/>
    <w:rsid w:val="00FC541A"/>
    <w:rsid w:val="00FC699F"/>
    <w:rsid w:val="00FE5163"/>
    <w:rsid w:val="00FE55CF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4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A3271"/>
    <w:pPr>
      <w:keepNext/>
      <w:keepLines/>
      <w:spacing w:before="240" w:line="259" w:lineRule="auto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BF3CB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link w:val="12"/>
    <w:qFormat/>
    <w:rsid w:val="009A376B"/>
    <w:pPr>
      <w:numPr>
        <w:ilvl w:val="2"/>
        <w:numId w:val="3"/>
      </w:numPr>
      <w:ind w:left="2520"/>
    </w:pPr>
  </w:style>
  <w:style w:type="character" w:customStyle="1" w:styleId="12">
    <w:name w:val="Стиль1 Знак"/>
    <w:basedOn w:val="11"/>
    <w:link w:val="1"/>
    <w:rsid w:val="009A376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3A3271"/>
    <w:rPr>
      <w:rFonts w:ascii="Times New Roman" w:eastAsiaTheme="majorEastAsia" w:hAnsi="Times New Roman" w:cstheme="majorBidi"/>
      <w:b/>
      <w:sz w:val="32"/>
      <w:szCs w:val="32"/>
    </w:rPr>
  </w:style>
  <w:style w:type="numbering" w:customStyle="1" w:styleId="2">
    <w:name w:val="Стиль2"/>
    <w:basedOn w:val="a2"/>
    <w:uiPriority w:val="99"/>
    <w:rsid w:val="009A376B"/>
    <w:pPr>
      <w:numPr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rsid w:val="00BF3CB3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List Paragraph"/>
    <w:basedOn w:val="a"/>
    <w:uiPriority w:val="34"/>
    <w:qFormat/>
    <w:rsid w:val="00F50D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D1D"/>
    <w:rPr>
      <w:color w:val="0000FF"/>
      <w:u w:val="single"/>
    </w:rPr>
  </w:style>
  <w:style w:type="table" w:styleId="a5">
    <w:name w:val="Table Grid"/>
    <w:basedOn w:val="a1"/>
    <w:uiPriority w:val="39"/>
    <w:rsid w:val="003C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03F8D"/>
    <w:pPr>
      <w:spacing w:before="120"/>
      <w:ind w:left="567" w:right="284" w:firstLine="851"/>
    </w:pPr>
    <w:rPr>
      <w:rFonts w:eastAsia="Times New Roman" w:cs="Times New Roman"/>
      <w:sz w:val="2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03F8D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TOC Heading"/>
    <w:basedOn w:val="10"/>
    <w:next w:val="a"/>
    <w:uiPriority w:val="39"/>
    <w:unhideWhenUsed/>
    <w:qFormat/>
    <w:rsid w:val="007C3A17"/>
    <w:pPr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C3A1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7C3A17"/>
    <w:pPr>
      <w:spacing w:after="100"/>
      <w:ind w:left="280"/>
    </w:pPr>
  </w:style>
  <w:style w:type="paragraph" w:styleId="a9">
    <w:name w:val="Normal (Web)"/>
    <w:basedOn w:val="a"/>
    <w:uiPriority w:val="99"/>
    <w:semiHidden/>
    <w:unhideWhenUsed/>
    <w:rsid w:val="00575064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912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76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6523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476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6523"/>
    <w:rPr>
      <w:rFonts w:ascii="Times New Roman" w:hAnsi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964E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4E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4EEA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E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4EEA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505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0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95F1-BCD1-42C1-9311-2E572447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Валентина  Владимировна</dc:creator>
  <cp:lastModifiedBy>Ирина Стерлингова</cp:lastModifiedBy>
  <cp:revision>3</cp:revision>
  <dcterms:created xsi:type="dcterms:W3CDTF">2023-06-15T14:08:00Z</dcterms:created>
  <dcterms:modified xsi:type="dcterms:W3CDTF">2023-06-15T14:10:00Z</dcterms:modified>
</cp:coreProperties>
</file>